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F6" w:rsidRPr="007D74A5" w:rsidRDefault="00184AF6" w:rsidP="00B643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4AF6" w:rsidRPr="007D74A5" w:rsidRDefault="00184AF6" w:rsidP="00B643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6474" w:rsidRPr="007D74A5" w:rsidRDefault="005C6474" w:rsidP="005C64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74A5">
        <w:rPr>
          <w:rFonts w:ascii="Arial" w:hAnsi="Arial" w:cs="Arial"/>
          <w:b/>
          <w:sz w:val="24"/>
          <w:szCs w:val="24"/>
        </w:rPr>
        <w:t xml:space="preserve">PSY211: Perception &amp; Cognition.  </w:t>
      </w:r>
      <w:proofErr w:type="spellStart"/>
      <w:r w:rsidRPr="007D74A5">
        <w:rPr>
          <w:rFonts w:ascii="Arial" w:hAnsi="Arial" w:cs="Arial"/>
          <w:b/>
          <w:sz w:val="24"/>
          <w:szCs w:val="24"/>
        </w:rPr>
        <w:t>J.P.Toth</w:t>
      </w:r>
      <w:proofErr w:type="spellEnd"/>
      <w:r w:rsidR="006A1BA0">
        <w:rPr>
          <w:rFonts w:ascii="Arial" w:hAnsi="Arial" w:cs="Arial"/>
          <w:b/>
          <w:sz w:val="24"/>
          <w:szCs w:val="24"/>
        </w:rPr>
        <w:t>.</w:t>
      </w:r>
      <w:r w:rsidR="006A1BA0">
        <w:rPr>
          <w:rFonts w:ascii="Arial" w:hAnsi="Arial" w:cs="Arial"/>
          <w:b/>
          <w:sz w:val="24"/>
          <w:szCs w:val="24"/>
        </w:rPr>
        <w:tab/>
      </w:r>
      <w:r w:rsidR="006A1BA0">
        <w:rPr>
          <w:rFonts w:ascii="Arial" w:hAnsi="Arial" w:cs="Arial"/>
          <w:b/>
          <w:sz w:val="24"/>
          <w:szCs w:val="24"/>
        </w:rPr>
        <w:tab/>
      </w:r>
      <w:r w:rsidR="006A1BA0">
        <w:rPr>
          <w:rFonts w:ascii="Arial" w:hAnsi="Arial" w:cs="Arial"/>
          <w:b/>
          <w:sz w:val="24"/>
          <w:szCs w:val="24"/>
        </w:rPr>
        <w:tab/>
      </w:r>
      <w:r w:rsidR="006A1BA0">
        <w:rPr>
          <w:rFonts w:ascii="Arial" w:hAnsi="Arial" w:cs="Arial"/>
          <w:b/>
          <w:sz w:val="24"/>
          <w:szCs w:val="24"/>
        </w:rPr>
        <w:tab/>
      </w:r>
      <w:r w:rsidR="006A1BA0">
        <w:rPr>
          <w:rFonts w:ascii="Arial" w:hAnsi="Arial" w:cs="Arial"/>
          <w:b/>
          <w:sz w:val="24"/>
          <w:szCs w:val="24"/>
        </w:rPr>
        <w:tab/>
        <w:t xml:space="preserve">    </w:t>
      </w:r>
      <w:r w:rsidR="006A1BA0" w:rsidRPr="007D74A5">
        <w:rPr>
          <w:rFonts w:ascii="Arial" w:hAnsi="Arial" w:cs="Arial"/>
          <w:b/>
          <w:sz w:val="24"/>
          <w:szCs w:val="24"/>
        </w:rPr>
        <w:t xml:space="preserve">Fall 2012  </w:t>
      </w:r>
    </w:p>
    <w:p w:rsidR="005C6474" w:rsidRPr="007D74A5" w:rsidRDefault="005C6474" w:rsidP="005C64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6474" w:rsidRPr="007D74A5" w:rsidRDefault="00FF5E24" w:rsidP="005C64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74A5">
        <w:rPr>
          <w:rFonts w:ascii="Arial" w:hAnsi="Arial" w:cs="Arial"/>
          <w:b/>
          <w:sz w:val="24"/>
          <w:szCs w:val="24"/>
          <w:u w:val="single"/>
        </w:rPr>
        <w:t>Writing Assignment #</w:t>
      </w:r>
      <w:r w:rsidR="007D74A5" w:rsidRPr="007D74A5">
        <w:rPr>
          <w:rFonts w:ascii="Arial" w:hAnsi="Arial" w:cs="Arial"/>
          <w:b/>
          <w:sz w:val="24"/>
          <w:szCs w:val="24"/>
          <w:u w:val="single"/>
        </w:rPr>
        <w:t>3</w:t>
      </w:r>
      <w:r w:rsidR="005C6474" w:rsidRPr="007D74A5">
        <w:rPr>
          <w:rFonts w:ascii="Arial" w:hAnsi="Arial" w:cs="Arial"/>
          <w:b/>
          <w:sz w:val="24"/>
          <w:szCs w:val="24"/>
        </w:rPr>
        <w:t xml:space="preserve">.   </w:t>
      </w:r>
    </w:p>
    <w:p w:rsidR="00184AF6" w:rsidRPr="007D74A5" w:rsidRDefault="00184AF6" w:rsidP="00184A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74A5" w:rsidRPr="007D74A5" w:rsidRDefault="007D74A5" w:rsidP="007D74A5">
      <w:pPr>
        <w:rPr>
          <w:rFonts w:ascii="Arial" w:hAnsi="Arial" w:cs="Arial"/>
          <w:sz w:val="24"/>
          <w:szCs w:val="24"/>
        </w:rPr>
      </w:pPr>
      <w:r w:rsidRPr="007D74A5">
        <w:rPr>
          <w:rFonts w:ascii="Arial" w:hAnsi="Arial" w:cs="Arial"/>
          <w:sz w:val="24"/>
          <w:szCs w:val="24"/>
        </w:rPr>
        <w:t xml:space="preserve">Using one or more of the concepts </w:t>
      </w:r>
      <w:r w:rsidRPr="007D74A5">
        <w:rPr>
          <w:rFonts w:ascii="Arial" w:hAnsi="Arial" w:cs="Arial"/>
          <w:sz w:val="24"/>
          <w:szCs w:val="24"/>
        </w:rPr>
        <w:t xml:space="preserve">listed below </w:t>
      </w:r>
      <w:r w:rsidRPr="007D74A5">
        <w:rPr>
          <w:rFonts w:ascii="Arial" w:hAnsi="Arial" w:cs="Arial"/>
          <w:sz w:val="24"/>
          <w:szCs w:val="24"/>
        </w:rPr>
        <w:t xml:space="preserve">(taken </w:t>
      </w:r>
      <w:r w:rsidRPr="007D74A5">
        <w:rPr>
          <w:rFonts w:ascii="Arial" w:hAnsi="Arial" w:cs="Arial"/>
          <w:sz w:val="24"/>
          <w:szCs w:val="24"/>
        </w:rPr>
        <w:t xml:space="preserve">primarily </w:t>
      </w:r>
      <w:r w:rsidR="006A1BA0">
        <w:rPr>
          <w:rFonts w:ascii="Arial" w:hAnsi="Arial" w:cs="Arial"/>
          <w:sz w:val="24"/>
          <w:szCs w:val="24"/>
        </w:rPr>
        <w:t xml:space="preserve">from </w:t>
      </w:r>
      <w:proofErr w:type="spellStart"/>
      <w:r w:rsidR="006A1BA0">
        <w:rPr>
          <w:rFonts w:ascii="Arial" w:hAnsi="Arial" w:cs="Arial"/>
          <w:sz w:val="24"/>
          <w:szCs w:val="24"/>
        </w:rPr>
        <w:t>Resiberg's</w:t>
      </w:r>
      <w:proofErr w:type="spellEnd"/>
      <w:r w:rsidR="006A1BA0">
        <w:rPr>
          <w:rFonts w:ascii="Arial" w:hAnsi="Arial" w:cs="Arial"/>
          <w:sz w:val="24"/>
          <w:szCs w:val="24"/>
        </w:rPr>
        <w:t xml:space="preserve"> Chapters 6 &amp; 7)</w:t>
      </w:r>
      <w:r w:rsidRPr="007D74A5">
        <w:rPr>
          <w:rFonts w:ascii="Arial" w:hAnsi="Arial" w:cs="Arial"/>
          <w:sz w:val="24"/>
          <w:szCs w:val="24"/>
        </w:rPr>
        <w:t xml:space="preserve"> write an essay that demonstrates the operation of that concept in your </w:t>
      </w:r>
      <w:r w:rsidR="006A1BA0">
        <w:rPr>
          <w:rFonts w:ascii="Arial" w:hAnsi="Arial" w:cs="Arial"/>
          <w:sz w:val="24"/>
          <w:szCs w:val="24"/>
        </w:rPr>
        <w:t>"</w:t>
      </w:r>
      <w:r w:rsidRPr="007D74A5">
        <w:rPr>
          <w:rFonts w:ascii="Arial" w:hAnsi="Arial" w:cs="Arial"/>
          <w:sz w:val="24"/>
          <w:szCs w:val="24"/>
        </w:rPr>
        <w:t>real-world</w:t>
      </w:r>
      <w:r w:rsidR="006A1BA0">
        <w:rPr>
          <w:rFonts w:ascii="Arial" w:hAnsi="Arial" w:cs="Arial"/>
          <w:sz w:val="24"/>
          <w:szCs w:val="24"/>
        </w:rPr>
        <w:t>"</w:t>
      </w:r>
      <w:r w:rsidRPr="007D74A5">
        <w:rPr>
          <w:rFonts w:ascii="Arial" w:hAnsi="Arial" w:cs="Arial"/>
          <w:sz w:val="24"/>
          <w:szCs w:val="24"/>
        </w:rPr>
        <w:t xml:space="preserve"> life</w:t>
      </w:r>
      <w:r w:rsidR="006A1BA0">
        <w:rPr>
          <w:rFonts w:ascii="Arial" w:hAnsi="Arial" w:cs="Arial"/>
          <w:sz w:val="24"/>
          <w:szCs w:val="24"/>
        </w:rPr>
        <w:t xml:space="preserve"> (i.e., your life outside the classroom)</w:t>
      </w:r>
      <w:r w:rsidRPr="007D74A5">
        <w:rPr>
          <w:rFonts w:ascii="Arial" w:hAnsi="Arial" w:cs="Arial"/>
          <w:sz w:val="24"/>
          <w:szCs w:val="24"/>
        </w:rPr>
        <w:t xml:space="preserve">.  </w:t>
      </w:r>
      <w:r w:rsidRPr="006A1BA0">
        <w:rPr>
          <w:rFonts w:ascii="Arial" w:hAnsi="Arial" w:cs="Arial"/>
          <w:b/>
          <w:sz w:val="24"/>
          <w:szCs w:val="24"/>
        </w:rPr>
        <w:t>Your essay should be no longer than 1 page, single-spaced, in a 12 pt. font, with 1-inch margins.</w:t>
      </w:r>
      <w:r w:rsidRPr="007D74A5">
        <w:rPr>
          <w:rFonts w:ascii="Arial" w:hAnsi="Arial" w:cs="Arial"/>
          <w:sz w:val="24"/>
          <w:szCs w:val="24"/>
        </w:rPr>
        <w:t xml:space="preserve">  Give your essay a </w:t>
      </w:r>
      <w:r w:rsidRPr="007D74A5">
        <w:rPr>
          <w:rFonts w:ascii="Arial" w:hAnsi="Arial" w:cs="Arial"/>
          <w:sz w:val="24"/>
          <w:szCs w:val="24"/>
        </w:rPr>
        <w:t xml:space="preserve">brief, informative, interesting </w:t>
      </w:r>
      <w:r w:rsidRPr="007D74A5">
        <w:rPr>
          <w:rFonts w:ascii="Arial" w:hAnsi="Arial" w:cs="Arial"/>
          <w:sz w:val="24"/>
          <w:szCs w:val="24"/>
        </w:rPr>
        <w:t>title that is centered at the top of the page.  I encourage you to read the relevant textbook section on your chosen concept before you begin.  Grades will be based on</w:t>
      </w:r>
      <w:r w:rsidRPr="007D74A5">
        <w:rPr>
          <w:rFonts w:ascii="Arial" w:hAnsi="Arial" w:cs="Arial"/>
          <w:sz w:val="24"/>
          <w:szCs w:val="24"/>
        </w:rPr>
        <w:t xml:space="preserve"> (a)</w:t>
      </w:r>
      <w:r w:rsidRPr="007D74A5">
        <w:rPr>
          <w:rFonts w:ascii="Arial" w:hAnsi="Arial" w:cs="Arial"/>
          <w:sz w:val="24"/>
          <w:szCs w:val="24"/>
        </w:rPr>
        <w:t xml:space="preserve"> the appropriate use of the </w:t>
      </w:r>
      <w:r w:rsidRPr="007D74A5">
        <w:rPr>
          <w:rFonts w:ascii="Arial" w:hAnsi="Arial" w:cs="Arial"/>
          <w:sz w:val="24"/>
          <w:szCs w:val="24"/>
        </w:rPr>
        <w:t xml:space="preserve">cognitive </w:t>
      </w:r>
      <w:r w:rsidRPr="007D74A5">
        <w:rPr>
          <w:rFonts w:ascii="Arial" w:hAnsi="Arial" w:cs="Arial"/>
          <w:sz w:val="24"/>
          <w:szCs w:val="24"/>
        </w:rPr>
        <w:t xml:space="preserve">concept(s), </w:t>
      </w:r>
      <w:r w:rsidRPr="007D74A5">
        <w:rPr>
          <w:rFonts w:ascii="Arial" w:hAnsi="Arial" w:cs="Arial"/>
          <w:sz w:val="24"/>
          <w:szCs w:val="24"/>
        </w:rPr>
        <w:t xml:space="preserve">(b) the </w:t>
      </w:r>
      <w:r w:rsidRPr="007D74A5">
        <w:rPr>
          <w:rFonts w:ascii="Arial" w:hAnsi="Arial" w:cs="Arial"/>
          <w:sz w:val="24"/>
          <w:szCs w:val="24"/>
        </w:rPr>
        <w:t xml:space="preserve">relevance &amp; creativity of your example, </w:t>
      </w:r>
      <w:r w:rsidRPr="007D74A5">
        <w:rPr>
          <w:rFonts w:ascii="Arial" w:hAnsi="Arial" w:cs="Arial"/>
          <w:sz w:val="24"/>
          <w:szCs w:val="24"/>
        </w:rPr>
        <w:t xml:space="preserve">(c) </w:t>
      </w:r>
      <w:r w:rsidRPr="007D74A5">
        <w:rPr>
          <w:rFonts w:ascii="Arial" w:hAnsi="Arial" w:cs="Arial"/>
          <w:sz w:val="24"/>
          <w:szCs w:val="24"/>
        </w:rPr>
        <w:t>the clarity &amp; grammar of your writing</w:t>
      </w:r>
      <w:r w:rsidRPr="007D74A5">
        <w:rPr>
          <w:rFonts w:ascii="Arial" w:hAnsi="Arial" w:cs="Arial"/>
          <w:sz w:val="24"/>
          <w:szCs w:val="24"/>
        </w:rPr>
        <w:t>; and (d) a properly named file &amp; email message</w:t>
      </w:r>
      <w:bookmarkStart w:id="0" w:name="_GoBack"/>
      <w:bookmarkEnd w:id="0"/>
      <w:r w:rsidRPr="007D74A5">
        <w:rPr>
          <w:rFonts w:ascii="Arial" w:hAnsi="Arial" w:cs="Arial"/>
          <w:sz w:val="24"/>
          <w:szCs w:val="24"/>
        </w:rPr>
        <w:t xml:space="preserve">.  </w:t>
      </w:r>
      <w:r w:rsidRPr="007D74A5">
        <w:rPr>
          <w:rFonts w:ascii="Arial" w:hAnsi="Arial" w:cs="Arial"/>
          <w:sz w:val="24"/>
          <w:szCs w:val="24"/>
        </w:rPr>
        <w:t xml:space="preserve"> </w:t>
      </w:r>
      <w:r w:rsidRPr="007D74A5">
        <w:rPr>
          <w:rFonts w:ascii="Arial" w:hAnsi="Arial" w:cs="Arial"/>
          <w:b/>
          <w:sz w:val="24"/>
          <w:szCs w:val="24"/>
        </w:rPr>
        <w:t xml:space="preserve">Essays are due </w:t>
      </w:r>
      <w:r w:rsidRPr="007D74A5">
        <w:rPr>
          <w:rFonts w:ascii="Arial" w:hAnsi="Arial" w:cs="Arial"/>
          <w:b/>
          <w:sz w:val="24"/>
          <w:szCs w:val="24"/>
        </w:rPr>
        <w:t xml:space="preserve">by 2pm, </w:t>
      </w:r>
      <w:r w:rsidRPr="007D74A5">
        <w:rPr>
          <w:rFonts w:ascii="Arial" w:hAnsi="Arial" w:cs="Arial"/>
          <w:b/>
          <w:sz w:val="24"/>
          <w:szCs w:val="24"/>
        </w:rPr>
        <w:t>T</w:t>
      </w:r>
      <w:r w:rsidRPr="007D74A5">
        <w:rPr>
          <w:rFonts w:ascii="Arial" w:hAnsi="Arial" w:cs="Arial"/>
          <w:b/>
          <w:sz w:val="24"/>
          <w:szCs w:val="24"/>
        </w:rPr>
        <w:t>uesday</w:t>
      </w:r>
      <w:r w:rsidRPr="007D74A5">
        <w:rPr>
          <w:rFonts w:ascii="Arial" w:hAnsi="Arial" w:cs="Arial"/>
          <w:b/>
          <w:sz w:val="24"/>
          <w:szCs w:val="24"/>
        </w:rPr>
        <w:t xml:space="preserve">, </w:t>
      </w:r>
      <w:r w:rsidRPr="007D74A5">
        <w:rPr>
          <w:rFonts w:ascii="Arial" w:hAnsi="Arial" w:cs="Arial"/>
          <w:b/>
          <w:sz w:val="24"/>
          <w:szCs w:val="24"/>
        </w:rPr>
        <w:t xml:space="preserve">November </w:t>
      </w:r>
      <w:r w:rsidRPr="007D74A5">
        <w:rPr>
          <w:rFonts w:ascii="Arial" w:hAnsi="Arial" w:cs="Arial"/>
          <w:b/>
          <w:sz w:val="24"/>
          <w:szCs w:val="24"/>
        </w:rPr>
        <w:t>2</w:t>
      </w:r>
      <w:r w:rsidRPr="007D74A5">
        <w:rPr>
          <w:rFonts w:ascii="Arial" w:hAnsi="Arial" w:cs="Arial"/>
          <w:b/>
          <w:sz w:val="24"/>
          <w:szCs w:val="24"/>
        </w:rPr>
        <w:t>7</w:t>
      </w:r>
      <w:r w:rsidRPr="007D74A5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D74A5">
        <w:rPr>
          <w:rFonts w:ascii="Arial" w:hAnsi="Arial" w:cs="Arial"/>
          <w:b/>
          <w:sz w:val="24"/>
          <w:szCs w:val="24"/>
        </w:rPr>
        <w:t xml:space="preserve"> and should be submitted via email to </w:t>
      </w:r>
      <w:hyperlink r:id="rId6" w:history="1">
        <w:r w:rsidRPr="007D74A5">
          <w:rPr>
            <w:rStyle w:val="Hyperlink"/>
            <w:rFonts w:ascii="Arial" w:hAnsi="Arial" w:cs="Arial"/>
            <w:b/>
            <w:sz w:val="24"/>
            <w:szCs w:val="24"/>
          </w:rPr>
          <w:t>tothj@uncw.edu</w:t>
        </w:r>
      </w:hyperlink>
      <w:r w:rsidRPr="007D74A5">
        <w:rPr>
          <w:rFonts w:ascii="Arial" w:hAnsi="Arial" w:cs="Arial"/>
          <w:sz w:val="24"/>
          <w:szCs w:val="24"/>
        </w:rPr>
        <w:t xml:space="preserve"> (as a </w:t>
      </w:r>
      <w:r w:rsidRPr="007D74A5">
        <w:rPr>
          <w:rFonts w:ascii="Arial" w:hAnsi="Arial" w:cs="Arial"/>
          <w:sz w:val="24"/>
          <w:szCs w:val="24"/>
        </w:rPr>
        <w:t>MS-Word doc file</w:t>
      </w:r>
      <w:r w:rsidRPr="007D74A5">
        <w:rPr>
          <w:rFonts w:ascii="Arial" w:hAnsi="Arial" w:cs="Arial"/>
          <w:sz w:val="24"/>
          <w:szCs w:val="24"/>
        </w:rPr>
        <w:t xml:space="preserve"> if at all possible)</w:t>
      </w:r>
      <w:r w:rsidRPr="007D74A5">
        <w:rPr>
          <w:rFonts w:ascii="Arial" w:hAnsi="Arial" w:cs="Arial"/>
          <w:sz w:val="24"/>
          <w:szCs w:val="24"/>
        </w:rPr>
        <w:t xml:space="preserve">. </w:t>
      </w:r>
    </w:p>
    <w:p w:rsidR="007D74A5" w:rsidRPr="007D74A5" w:rsidRDefault="007D74A5" w:rsidP="006A1BA0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7D74A5">
        <w:rPr>
          <w:rFonts w:ascii="Arial" w:eastAsia="Calibri" w:hAnsi="Arial" w:cs="Arial"/>
          <w:b/>
          <w:sz w:val="24"/>
          <w:szCs w:val="24"/>
          <w:u w:val="single"/>
        </w:rPr>
        <w:t>C</w:t>
      </w:r>
      <w:r w:rsidRPr="007D74A5">
        <w:rPr>
          <w:rFonts w:ascii="Arial" w:eastAsia="Calibri" w:hAnsi="Arial" w:cs="Arial"/>
          <w:b/>
          <w:sz w:val="24"/>
          <w:szCs w:val="24"/>
          <w:u w:val="single"/>
        </w:rPr>
        <w:t>oncepts</w:t>
      </w:r>
      <w:r w:rsidRPr="007D74A5">
        <w:rPr>
          <w:rFonts w:ascii="Arial" w:eastAsia="Calibri" w:hAnsi="Arial" w:cs="Arial"/>
          <w:sz w:val="24"/>
          <w:szCs w:val="24"/>
        </w:rPr>
        <w:t>:</w:t>
      </w:r>
    </w:p>
    <w:p w:rsidR="007D74A5" w:rsidRPr="007D74A5" w:rsidRDefault="007D74A5" w:rsidP="006A1BA0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7D74A5">
        <w:rPr>
          <w:rFonts w:ascii="Arial" w:eastAsia="Calibri" w:hAnsi="Arial" w:cs="Arial"/>
          <w:sz w:val="24"/>
          <w:szCs w:val="24"/>
        </w:rPr>
        <w:t>- State-dependent learning.</w:t>
      </w:r>
    </w:p>
    <w:p w:rsidR="007D74A5" w:rsidRPr="007D74A5" w:rsidRDefault="007D74A5" w:rsidP="006A1BA0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7D74A5">
        <w:rPr>
          <w:rFonts w:ascii="Arial" w:eastAsia="Calibri" w:hAnsi="Arial" w:cs="Arial"/>
          <w:sz w:val="24"/>
          <w:szCs w:val="24"/>
        </w:rPr>
        <w:t>- Context reinstatement.</w:t>
      </w:r>
    </w:p>
    <w:p w:rsidR="007D74A5" w:rsidRPr="007D74A5" w:rsidRDefault="007D74A5" w:rsidP="006A1BA0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7D74A5">
        <w:rPr>
          <w:rFonts w:ascii="Arial" w:eastAsia="Calibri" w:hAnsi="Arial" w:cs="Arial"/>
          <w:sz w:val="24"/>
          <w:szCs w:val="24"/>
        </w:rPr>
        <w:t>- Encoding specificity</w:t>
      </w:r>
      <w:r w:rsidRPr="007D74A5">
        <w:rPr>
          <w:rFonts w:ascii="Arial" w:eastAsia="Calibri" w:hAnsi="Arial" w:cs="Arial"/>
          <w:sz w:val="24"/>
          <w:szCs w:val="24"/>
        </w:rPr>
        <w:t xml:space="preserve"> (or transfer appropriate processing)</w:t>
      </w:r>
      <w:r w:rsidRPr="007D74A5">
        <w:rPr>
          <w:rFonts w:ascii="Arial" w:eastAsia="Calibri" w:hAnsi="Arial" w:cs="Arial"/>
          <w:sz w:val="24"/>
          <w:szCs w:val="24"/>
        </w:rPr>
        <w:t>.</w:t>
      </w:r>
    </w:p>
    <w:p w:rsidR="007D74A5" w:rsidRPr="007D74A5" w:rsidRDefault="007D74A5" w:rsidP="006A1BA0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7D74A5">
        <w:rPr>
          <w:rFonts w:ascii="Arial" w:eastAsia="Calibri" w:hAnsi="Arial" w:cs="Arial"/>
          <w:sz w:val="24"/>
          <w:szCs w:val="24"/>
        </w:rPr>
        <w:t>- Implicit memory (memory without awareness).</w:t>
      </w:r>
    </w:p>
    <w:p w:rsidR="007D74A5" w:rsidRPr="007D74A5" w:rsidRDefault="007D74A5" w:rsidP="006A1BA0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7D74A5">
        <w:rPr>
          <w:rFonts w:ascii="Arial" w:eastAsia="Calibri" w:hAnsi="Arial" w:cs="Arial"/>
          <w:sz w:val="24"/>
          <w:szCs w:val="24"/>
        </w:rPr>
        <w:t xml:space="preserve">- Familiarity vs. </w:t>
      </w:r>
      <w:r w:rsidR="006A1BA0">
        <w:rPr>
          <w:rFonts w:ascii="Arial" w:eastAsia="Calibri" w:hAnsi="Arial" w:cs="Arial"/>
          <w:sz w:val="24"/>
          <w:szCs w:val="24"/>
        </w:rPr>
        <w:t>Recollection (</w:t>
      </w:r>
      <w:r w:rsidRPr="007D74A5">
        <w:rPr>
          <w:rFonts w:ascii="Arial" w:eastAsia="Calibri" w:hAnsi="Arial" w:cs="Arial"/>
          <w:sz w:val="24"/>
          <w:szCs w:val="24"/>
        </w:rPr>
        <w:t>source memory</w:t>
      </w:r>
      <w:r w:rsidR="006A1BA0">
        <w:rPr>
          <w:rFonts w:ascii="Arial" w:eastAsia="Calibri" w:hAnsi="Arial" w:cs="Arial"/>
          <w:sz w:val="24"/>
          <w:szCs w:val="24"/>
        </w:rPr>
        <w:t>)</w:t>
      </w:r>
      <w:r w:rsidRPr="007D74A5">
        <w:rPr>
          <w:rFonts w:ascii="Arial" w:eastAsia="Calibri" w:hAnsi="Arial" w:cs="Arial"/>
          <w:sz w:val="24"/>
          <w:szCs w:val="24"/>
        </w:rPr>
        <w:t>.</w:t>
      </w:r>
    </w:p>
    <w:p w:rsidR="007D74A5" w:rsidRPr="007D74A5" w:rsidRDefault="007D74A5" w:rsidP="006A1BA0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7D74A5">
        <w:rPr>
          <w:rFonts w:ascii="Arial" w:eastAsia="Calibri" w:hAnsi="Arial" w:cs="Arial"/>
          <w:sz w:val="24"/>
          <w:szCs w:val="24"/>
        </w:rPr>
        <w:t>- Source confusion</w:t>
      </w:r>
      <w:r w:rsidR="006A1BA0">
        <w:rPr>
          <w:rFonts w:ascii="Arial" w:eastAsia="Calibri" w:hAnsi="Arial" w:cs="Arial"/>
          <w:sz w:val="24"/>
          <w:szCs w:val="24"/>
        </w:rPr>
        <w:t xml:space="preserve"> or source amnesia</w:t>
      </w:r>
      <w:r w:rsidRPr="007D74A5">
        <w:rPr>
          <w:rFonts w:ascii="Arial" w:eastAsia="Calibri" w:hAnsi="Arial" w:cs="Arial"/>
          <w:sz w:val="24"/>
          <w:szCs w:val="24"/>
        </w:rPr>
        <w:t>.</w:t>
      </w:r>
    </w:p>
    <w:p w:rsidR="007D74A5" w:rsidRPr="007D74A5" w:rsidRDefault="007D74A5" w:rsidP="006A1BA0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7D74A5">
        <w:rPr>
          <w:rFonts w:ascii="Arial" w:eastAsia="Calibri" w:hAnsi="Arial" w:cs="Arial"/>
          <w:sz w:val="24"/>
          <w:szCs w:val="24"/>
        </w:rPr>
        <w:t>- Amnesia.</w:t>
      </w:r>
    </w:p>
    <w:p w:rsidR="007D74A5" w:rsidRPr="007D74A5" w:rsidRDefault="007D74A5" w:rsidP="006A1BA0">
      <w:pPr>
        <w:spacing w:after="120" w:line="240" w:lineRule="auto"/>
        <w:ind w:left="180" w:hanging="180"/>
        <w:rPr>
          <w:rFonts w:ascii="Arial" w:eastAsia="Calibri" w:hAnsi="Arial" w:cs="Arial"/>
          <w:sz w:val="24"/>
          <w:szCs w:val="24"/>
        </w:rPr>
      </w:pPr>
      <w:r w:rsidRPr="007D74A5">
        <w:rPr>
          <w:rFonts w:ascii="Arial" w:eastAsia="Calibri" w:hAnsi="Arial" w:cs="Arial"/>
          <w:sz w:val="24"/>
          <w:szCs w:val="24"/>
        </w:rPr>
        <w:t xml:space="preserve">- False memory (including effects of schematic knowledge, misinformation effects, intrusion errors, </w:t>
      </w:r>
      <w:r w:rsidR="006A1BA0">
        <w:rPr>
          <w:rFonts w:ascii="Arial" w:eastAsia="Calibri" w:hAnsi="Arial" w:cs="Arial"/>
          <w:sz w:val="24"/>
          <w:szCs w:val="24"/>
        </w:rPr>
        <w:t xml:space="preserve">priming, </w:t>
      </w:r>
      <w:r w:rsidRPr="007D74A5">
        <w:rPr>
          <w:rFonts w:ascii="Arial" w:eastAsia="Calibri" w:hAnsi="Arial" w:cs="Arial"/>
          <w:sz w:val="24"/>
          <w:szCs w:val="24"/>
        </w:rPr>
        <w:t>or the planting of false memories).</w:t>
      </w:r>
    </w:p>
    <w:p w:rsidR="007D74A5" w:rsidRPr="007D74A5" w:rsidRDefault="007D74A5" w:rsidP="006A1BA0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7D74A5">
        <w:rPr>
          <w:rFonts w:ascii="Arial" w:eastAsia="Calibri" w:hAnsi="Arial" w:cs="Arial"/>
          <w:sz w:val="24"/>
          <w:szCs w:val="24"/>
        </w:rPr>
        <w:t>- Flashbulb memories.</w:t>
      </w:r>
    </w:p>
    <w:p w:rsidR="007D74A5" w:rsidRDefault="007D74A5" w:rsidP="006A1BA0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7D74A5">
        <w:rPr>
          <w:rFonts w:ascii="Arial" w:eastAsia="Calibri" w:hAnsi="Arial" w:cs="Arial"/>
          <w:sz w:val="24"/>
          <w:szCs w:val="24"/>
        </w:rPr>
        <w:t>- Repressed and/or r</w:t>
      </w:r>
      <w:r w:rsidRPr="007D74A5">
        <w:rPr>
          <w:rFonts w:ascii="Arial" w:eastAsia="Calibri" w:hAnsi="Arial" w:cs="Arial"/>
          <w:sz w:val="24"/>
          <w:szCs w:val="24"/>
        </w:rPr>
        <w:t>ecovered memories.</w:t>
      </w:r>
    </w:p>
    <w:p w:rsidR="006A1BA0" w:rsidRPr="007D74A5" w:rsidRDefault="006A1BA0" w:rsidP="006A1BA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06AD6" w:rsidRPr="007D74A5" w:rsidRDefault="007D74A5" w:rsidP="00793E7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4"/>
          <w:szCs w:val="24"/>
        </w:rPr>
      </w:pPr>
      <w:r w:rsidRPr="007D74A5">
        <w:rPr>
          <w:rFonts w:ascii="Arial" w:hAnsi="Arial" w:cs="Arial"/>
          <w:b/>
          <w:bCs/>
          <w:sz w:val="24"/>
          <w:szCs w:val="24"/>
        </w:rPr>
        <w:t>Make sure to l</w:t>
      </w:r>
      <w:r w:rsidR="00E762A1" w:rsidRPr="007D74A5">
        <w:rPr>
          <w:rFonts w:ascii="Arial" w:hAnsi="Arial" w:cs="Arial"/>
          <w:b/>
          <w:bCs/>
          <w:sz w:val="24"/>
          <w:szCs w:val="24"/>
        </w:rPr>
        <w:t>abel your file "PSY211-Essay</w:t>
      </w:r>
      <w:r w:rsidRPr="007D74A5">
        <w:rPr>
          <w:rFonts w:ascii="Arial" w:hAnsi="Arial" w:cs="Arial"/>
          <w:b/>
          <w:bCs/>
          <w:sz w:val="24"/>
          <w:szCs w:val="24"/>
        </w:rPr>
        <w:t>3</w:t>
      </w:r>
      <w:r w:rsidR="00E762A1" w:rsidRPr="007D74A5">
        <w:rPr>
          <w:rFonts w:ascii="Arial" w:hAnsi="Arial" w:cs="Arial"/>
          <w:b/>
          <w:bCs/>
          <w:sz w:val="24"/>
          <w:szCs w:val="24"/>
        </w:rPr>
        <w:t>-</w:t>
      </w:r>
      <w:r w:rsidR="00E762A1" w:rsidRPr="006A1BA0">
        <w:rPr>
          <w:rFonts w:ascii="Arial" w:hAnsi="Arial" w:cs="Arial"/>
          <w:b/>
          <w:bCs/>
          <w:iCs/>
          <w:sz w:val="24"/>
          <w:szCs w:val="24"/>
        </w:rPr>
        <w:t>yourlastname</w:t>
      </w:r>
      <w:r w:rsidR="00E762A1" w:rsidRPr="007D74A5">
        <w:rPr>
          <w:rFonts w:ascii="Arial" w:hAnsi="Arial" w:cs="Arial"/>
          <w:b/>
          <w:bCs/>
          <w:sz w:val="24"/>
          <w:szCs w:val="24"/>
        </w:rPr>
        <w:t>.doc</w:t>
      </w:r>
      <w:r w:rsidRPr="007D74A5">
        <w:rPr>
          <w:rFonts w:ascii="Arial" w:hAnsi="Arial" w:cs="Arial"/>
          <w:b/>
          <w:bCs/>
          <w:sz w:val="24"/>
          <w:szCs w:val="24"/>
        </w:rPr>
        <w:t>x</w:t>
      </w:r>
      <w:r w:rsidR="00E762A1" w:rsidRPr="007D74A5">
        <w:rPr>
          <w:rFonts w:ascii="Arial" w:hAnsi="Arial" w:cs="Arial"/>
          <w:b/>
          <w:bCs/>
          <w:sz w:val="24"/>
          <w:szCs w:val="24"/>
        </w:rPr>
        <w:t>"</w:t>
      </w:r>
      <w:r w:rsidR="006A1BA0">
        <w:rPr>
          <w:rFonts w:ascii="Arial" w:hAnsi="Arial" w:cs="Arial"/>
          <w:b/>
          <w:bCs/>
          <w:sz w:val="24"/>
          <w:szCs w:val="24"/>
        </w:rPr>
        <w:t>.</w:t>
      </w:r>
    </w:p>
    <w:p w:rsidR="00BC287F" w:rsidRPr="007D74A5" w:rsidRDefault="00BC287F" w:rsidP="00BC287F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BC287F" w:rsidRPr="007D74A5" w:rsidRDefault="007D74A5" w:rsidP="00793E7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4"/>
          <w:szCs w:val="24"/>
        </w:rPr>
      </w:pPr>
      <w:r w:rsidRPr="007D74A5">
        <w:rPr>
          <w:rFonts w:ascii="Arial" w:hAnsi="Arial" w:cs="Arial"/>
          <w:b/>
          <w:bCs/>
          <w:sz w:val="24"/>
          <w:szCs w:val="24"/>
        </w:rPr>
        <w:t xml:space="preserve">The subject line of your email submission should be: "PSY211, Essay3, </w:t>
      </w:r>
      <w:proofErr w:type="spellStart"/>
      <w:r w:rsidRPr="007D74A5">
        <w:rPr>
          <w:rFonts w:ascii="Arial" w:hAnsi="Arial" w:cs="Arial"/>
          <w:b/>
          <w:bCs/>
          <w:sz w:val="24"/>
          <w:szCs w:val="24"/>
        </w:rPr>
        <w:t>yourlastname</w:t>
      </w:r>
      <w:proofErr w:type="spellEnd"/>
      <w:r w:rsidRPr="007D74A5">
        <w:rPr>
          <w:rFonts w:ascii="Arial" w:hAnsi="Arial" w:cs="Arial"/>
          <w:b/>
          <w:bCs/>
          <w:sz w:val="24"/>
          <w:szCs w:val="24"/>
        </w:rPr>
        <w:t xml:space="preserve">" (without the quotation marks). </w:t>
      </w:r>
    </w:p>
    <w:p w:rsidR="009C7D94" w:rsidRPr="007D74A5" w:rsidRDefault="009C7D94" w:rsidP="009C7D94">
      <w:pPr>
        <w:spacing w:after="0"/>
        <w:rPr>
          <w:rFonts w:ascii="Arial" w:hAnsi="Arial" w:cs="Arial"/>
          <w:b/>
          <w:sz w:val="24"/>
          <w:szCs w:val="24"/>
        </w:rPr>
      </w:pPr>
    </w:p>
    <w:p w:rsidR="00C903B1" w:rsidRPr="007D74A5" w:rsidRDefault="00C903B1" w:rsidP="00C903B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903B1" w:rsidRPr="007D7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3109B"/>
    <w:multiLevelType w:val="hybridMultilevel"/>
    <w:tmpl w:val="695438B2"/>
    <w:lvl w:ilvl="0" w:tplc="95FEC3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2C21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D6FC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4E3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1E4F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7807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ECE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85E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B28F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0E10BB"/>
    <w:multiLevelType w:val="hybridMultilevel"/>
    <w:tmpl w:val="88A4A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150C6"/>
    <w:multiLevelType w:val="hybridMultilevel"/>
    <w:tmpl w:val="FF088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C6ADF"/>
    <w:multiLevelType w:val="hybridMultilevel"/>
    <w:tmpl w:val="8AD477A6"/>
    <w:lvl w:ilvl="0" w:tplc="922AB7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C8E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61B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08B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1E43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701B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64A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2FD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AB2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144E7B"/>
    <w:multiLevelType w:val="hybridMultilevel"/>
    <w:tmpl w:val="F6F0E9AC"/>
    <w:lvl w:ilvl="0" w:tplc="F1F851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7C69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5AE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0CA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427A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818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63F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48B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8D1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50"/>
    <w:rsid w:val="000D7385"/>
    <w:rsid w:val="00184AF6"/>
    <w:rsid w:val="00233FDC"/>
    <w:rsid w:val="00283C32"/>
    <w:rsid w:val="002D3A0C"/>
    <w:rsid w:val="00545A5B"/>
    <w:rsid w:val="005C6474"/>
    <w:rsid w:val="006A1BA0"/>
    <w:rsid w:val="006F0D84"/>
    <w:rsid w:val="007733A7"/>
    <w:rsid w:val="00793E71"/>
    <w:rsid w:val="007B5C26"/>
    <w:rsid w:val="007D74A5"/>
    <w:rsid w:val="007E67B2"/>
    <w:rsid w:val="00806AD6"/>
    <w:rsid w:val="00815C66"/>
    <w:rsid w:val="00910EB5"/>
    <w:rsid w:val="00950F0C"/>
    <w:rsid w:val="00975285"/>
    <w:rsid w:val="009C7D94"/>
    <w:rsid w:val="009E60EF"/>
    <w:rsid w:val="00B6432D"/>
    <w:rsid w:val="00BC287F"/>
    <w:rsid w:val="00C903B1"/>
    <w:rsid w:val="00D80120"/>
    <w:rsid w:val="00E762A1"/>
    <w:rsid w:val="00EC6A07"/>
    <w:rsid w:val="00F24390"/>
    <w:rsid w:val="00FD0650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4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thj@uncw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UNCW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Toth</dc:creator>
  <cp:lastModifiedBy>Jeffrey Toth</cp:lastModifiedBy>
  <cp:revision>3</cp:revision>
  <dcterms:created xsi:type="dcterms:W3CDTF">2012-11-19T17:57:00Z</dcterms:created>
  <dcterms:modified xsi:type="dcterms:W3CDTF">2012-11-19T18:11:00Z</dcterms:modified>
</cp:coreProperties>
</file>