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2B" w:rsidRDefault="00680B32" w:rsidP="00680B32">
      <w:pPr>
        <w:jc w:val="center"/>
        <w:rPr>
          <w:b/>
          <w:sz w:val="36"/>
          <w:szCs w:val="36"/>
          <w:u w:val="single"/>
        </w:rPr>
      </w:pPr>
      <w:r w:rsidRPr="00680B32">
        <w:rPr>
          <w:b/>
          <w:sz w:val="36"/>
          <w:szCs w:val="36"/>
          <w:u w:val="single"/>
        </w:rPr>
        <w:t>Test 1 Study Guide</w:t>
      </w:r>
    </w:p>
    <w:p w:rsidR="00680B32" w:rsidRDefault="00680B32" w:rsidP="00680B3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Qwerty</w:t>
      </w:r>
      <w:proofErr w:type="gramEnd"/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CPU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Mother Board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Ergonomics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Bar Codes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Voice Recognition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Footprint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Pixel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Resolution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Color Depth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Sampling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Bandwidth</w:t>
      </w:r>
    </w:p>
    <w:p w:rsidR="00680B32" w:rsidRDefault="00680B32" w:rsidP="00680B32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Bits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Bytes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ASCII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Unicode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Kilo-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Mega-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Giga-</w:t>
      </w:r>
    </w:p>
    <w:p w:rsidR="00680B32" w:rsidRDefault="00680B32" w:rsidP="00680B3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Tera</w:t>
      </w:r>
      <w:proofErr w:type="spellEnd"/>
      <w:r>
        <w:rPr>
          <w:sz w:val="24"/>
          <w:szCs w:val="24"/>
        </w:rPr>
        <w:t>-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Bus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System Clock</w:t>
      </w:r>
    </w:p>
    <w:p w:rsidR="00367FD9" w:rsidRDefault="00367FD9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Printer Types: Laser, Ink Jet, Dot Matrix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Difference between Laser and Ink Jet printers</w:t>
      </w:r>
    </w:p>
    <w:p w:rsidR="00680B32" w:rsidRDefault="00680B32" w:rsidP="00680B32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Compression:</w:t>
      </w:r>
    </w:p>
    <w:p w:rsidR="00680B32" w:rsidRPr="00680B32" w:rsidRDefault="00680B32" w:rsidP="00680B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680B32">
        <w:rPr>
          <w:sz w:val="24"/>
          <w:szCs w:val="24"/>
        </w:rPr>
        <w:t>Lossy</w:t>
      </w:r>
      <w:proofErr w:type="spellEnd"/>
    </w:p>
    <w:p w:rsidR="00680B32" w:rsidRPr="00680B32" w:rsidRDefault="00680B32" w:rsidP="00680B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80B32">
        <w:rPr>
          <w:sz w:val="24"/>
          <w:szCs w:val="24"/>
        </w:rPr>
        <w:t>Lossless</w:t>
      </w:r>
    </w:p>
    <w:p w:rsidR="00680B32" w:rsidRPr="00680B32" w:rsidRDefault="00680B32" w:rsidP="00680B32">
      <w:pPr>
        <w:rPr>
          <w:sz w:val="24"/>
          <w:szCs w:val="24"/>
        </w:rPr>
      </w:pPr>
    </w:p>
    <w:sectPr w:rsidR="00680B32" w:rsidRPr="0068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75C52"/>
    <w:multiLevelType w:val="hybridMultilevel"/>
    <w:tmpl w:val="F55E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32"/>
    <w:rsid w:val="00367FD9"/>
    <w:rsid w:val="00680B32"/>
    <w:rsid w:val="007317DB"/>
    <w:rsid w:val="00CC0C83"/>
    <w:rsid w:val="00D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8AAA"/>
  <w15:chartTrackingRefBased/>
  <w15:docId w15:val="{AF7C3BC8-F8FC-4398-B52F-4AD4AF72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Wilmington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Ralph L. II</dc:creator>
  <cp:keywords/>
  <dc:description/>
  <cp:lastModifiedBy>Bradley, Ralph L. II</cp:lastModifiedBy>
  <cp:revision>2</cp:revision>
  <dcterms:created xsi:type="dcterms:W3CDTF">2017-09-25T14:03:00Z</dcterms:created>
  <dcterms:modified xsi:type="dcterms:W3CDTF">2018-10-22T14:34:00Z</dcterms:modified>
</cp:coreProperties>
</file>