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0C8" w:rsidRDefault="009A20C8" w:rsidP="009A20C8">
      <w:pPr>
        <w:rPr>
          <w:b/>
          <w:bCs/>
          <w:sz w:val="30"/>
          <w:szCs w:val="30"/>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0"/>
          <w:szCs w:val="30"/>
        </w:rPr>
        <w:t>COMING OUT TO YOUR PARENTS</w:t>
      </w:r>
    </w:p>
    <w:p w:rsidR="009A20C8" w:rsidRDefault="009A20C8" w:rsidP="009A20C8">
      <w:pPr>
        <w:rPr>
          <w:sz w:val="28"/>
          <w:szCs w:val="28"/>
        </w:rPr>
      </w:pPr>
      <w:r>
        <w:rPr>
          <w:sz w:val="28"/>
          <w:szCs w:val="28"/>
        </w:rPr>
        <w:t>Strategies</w:t>
      </w:r>
    </w:p>
    <w:p w:rsidR="009A20C8" w:rsidRDefault="009A20C8" w:rsidP="009A20C8">
      <w:pPr>
        <w:rPr>
          <w:sz w:val="28"/>
          <w:szCs w:val="28"/>
        </w:rPr>
      </w:pPr>
      <w:r>
        <w:rPr>
          <w:i/>
          <w:iCs/>
          <w:sz w:val="28"/>
          <w:szCs w:val="28"/>
          <w:u w:val="single"/>
        </w:rPr>
        <w:t>Pre-planned</w:t>
      </w:r>
      <w:r>
        <w:rPr>
          <w:sz w:val="28"/>
          <w:szCs w:val="28"/>
        </w:rPr>
        <w:t>–individual decides to create a specific conversation geared toward his/her sexual orientation</w:t>
      </w:r>
    </w:p>
    <w:p w:rsidR="009A20C8" w:rsidRDefault="009A20C8" w:rsidP="009A20C8">
      <w:pPr>
        <w:rPr>
          <w:sz w:val="28"/>
          <w:szCs w:val="28"/>
        </w:rPr>
      </w:pPr>
      <w:r>
        <w:rPr>
          <w:i/>
          <w:iCs/>
          <w:sz w:val="28"/>
          <w:szCs w:val="28"/>
          <w:u w:val="single"/>
        </w:rPr>
        <w:t>Emergent</w:t>
      </w:r>
      <w:r>
        <w:rPr>
          <w:sz w:val="28"/>
          <w:szCs w:val="28"/>
        </w:rPr>
        <w:t>–when a current conversation gravitates either directly or indirectly toward sexual orientation and one feels compelled to come out at that point</w:t>
      </w:r>
    </w:p>
    <w:p w:rsidR="009A20C8" w:rsidRDefault="009A20C8" w:rsidP="009A20C8">
      <w:pPr>
        <w:rPr>
          <w:sz w:val="28"/>
          <w:szCs w:val="28"/>
        </w:rPr>
      </w:pPr>
      <w:r>
        <w:rPr>
          <w:i/>
          <w:iCs/>
          <w:sz w:val="28"/>
          <w:szCs w:val="28"/>
          <w:u w:val="single"/>
        </w:rPr>
        <w:t>Coaxed</w:t>
      </w:r>
      <w:r>
        <w:rPr>
          <w:sz w:val="28"/>
          <w:szCs w:val="28"/>
        </w:rPr>
        <w:t>–conversations that involve one person nudging, hinting, or even asking another to come out to them</w:t>
      </w:r>
    </w:p>
    <w:p w:rsidR="009A20C8" w:rsidRDefault="009A20C8" w:rsidP="009A20C8">
      <w:pPr>
        <w:rPr>
          <w:sz w:val="28"/>
          <w:szCs w:val="28"/>
        </w:rPr>
      </w:pPr>
      <w:r>
        <w:rPr>
          <w:i/>
          <w:iCs/>
          <w:sz w:val="28"/>
          <w:szCs w:val="28"/>
          <w:u w:val="single"/>
        </w:rPr>
        <w:t>Confrontational</w:t>
      </w:r>
      <w:r>
        <w:rPr>
          <w:sz w:val="28"/>
          <w:szCs w:val="28"/>
        </w:rPr>
        <w:t>–negative conversations in which others demand verification after collecting information indicating homosexuality</w:t>
      </w:r>
    </w:p>
    <w:p w:rsidR="009A20C8" w:rsidRDefault="009A20C8" w:rsidP="009A20C8">
      <w:pPr>
        <w:rPr>
          <w:sz w:val="28"/>
          <w:szCs w:val="28"/>
        </w:rPr>
      </w:pPr>
      <w:r>
        <w:rPr>
          <w:i/>
          <w:iCs/>
          <w:sz w:val="28"/>
          <w:szCs w:val="28"/>
          <w:u w:val="single"/>
        </w:rPr>
        <w:t>Romantic/sexual</w:t>
      </w:r>
      <w:r>
        <w:rPr>
          <w:sz w:val="28"/>
          <w:szCs w:val="28"/>
        </w:rPr>
        <w:t>–an individual expresses his/her desire for a same-sex friend by offering a sexual favor</w:t>
      </w:r>
    </w:p>
    <w:p w:rsidR="009A20C8" w:rsidRDefault="009A20C8" w:rsidP="009A20C8">
      <w:pPr>
        <w:rPr>
          <w:sz w:val="28"/>
          <w:szCs w:val="28"/>
        </w:rPr>
      </w:pPr>
      <w:r>
        <w:rPr>
          <w:i/>
          <w:iCs/>
          <w:sz w:val="28"/>
          <w:szCs w:val="28"/>
          <w:u w:val="single"/>
        </w:rPr>
        <w:t>Educational/activist</w:t>
      </w:r>
      <w:r>
        <w:rPr>
          <w:sz w:val="28"/>
          <w:szCs w:val="28"/>
        </w:rPr>
        <w:t>–individuals come out in a public forum</w:t>
      </w:r>
    </w:p>
    <w:p w:rsidR="009A20C8" w:rsidRDefault="009A20C8" w:rsidP="009A20C8">
      <w:pPr>
        <w:rPr>
          <w:sz w:val="28"/>
          <w:szCs w:val="28"/>
        </w:rPr>
      </w:pPr>
      <w:r>
        <w:rPr>
          <w:i/>
          <w:iCs/>
          <w:sz w:val="28"/>
          <w:szCs w:val="28"/>
          <w:u w:val="single"/>
        </w:rPr>
        <w:t>Mediated</w:t>
      </w:r>
      <w:r>
        <w:rPr>
          <w:sz w:val="28"/>
          <w:szCs w:val="28"/>
        </w:rPr>
        <w:t>–conversations that occur through channels such as letters, telephone, or the use of the internet</w:t>
      </w:r>
    </w:p>
    <w:p w:rsidR="009A20C8" w:rsidRDefault="009A20C8" w:rsidP="009A20C8">
      <w:pPr>
        <w:rPr>
          <w:sz w:val="30"/>
          <w:szCs w:val="30"/>
        </w:rPr>
      </w:pPr>
      <w:r>
        <w:rPr>
          <w:i/>
          <w:iCs/>
        </w:rPr>
        <w:t>From–PFLAG Philadelphia brochure (1995)</w:t>
      </w:r>
      <w:r>
        <w:rPr>
          <w:sz w:val="30"/>
          <w:szCs w:val="30"/>
        </w:rPr>
        <w:tab/>
      </w:r>
      <w:r>
        <w:rPr>
          <w:sz w:val="30"/>
          <w:szCs w:val="30"/>
        </w:rPr>
        <w:tab/>
      </w:r>
      <w:r>
        <w:rPr>
          <w:sz w:val="30"/>
          <w:szCs w:val="30"/>
        </w:rPr>
        <w:tab/>
      </w:r>
      <w:r>
        <w:rPr>
          <w:sz w:val="30"/>
          <w:szCs w:val="30"/>
        </w:rPr>
        <w:tab/>
      </w:r>
    </w:p>
    <w:p w:rsidR="009A20C8" w:rsidRDefault="009A20C8" w:rsidP="009A20C8">
      <w:pPr>
        <w:rPr>
          <w:sz w:val="28"/>
          <w:szCs w:val="28"/>
        </w:rPr>
      </w:pPr>
      <w:r>
        <w:rPr>
          <w:sz w:val="28"/>
          <w:szCs w:val="28"/>
        </w:rPr>
        <w:br w:type="column"/>
      </w:r>
    </w:p>
    <w:p w:rsidR="009A20C8" w:rsidRDefault="009A20C8" w:rsidP="009A20C8">
      <w:pPr>
        <w:rPr>
          <w:sz w:val="28"/>
          <w:szCs w:val="28"/>
        </w:rPr>
      </w:pPr>
      <w:r>
        <w:rPr>
          <w:sz w:val="28"/>
          <w:szCs w:val="28"/>
        </w:rPr>
        <w:t>Reactions</w:t>
      </w:r>
    </w:p>
    <w:p w:rsidR="009A20C8" w:rsidRDefault="009A20C8" w:rsidP="009A20C8">
      <w:pPr>
        <w:rPr>
          <w:sz w:val="28"/>
          <w:szCs w:val="28"/>
        </w:rPr>
      </w:pPr>
      <w:r>
        <w:rPr>
          <w:i/>
          <w:iCs/>
          <w:sz w:val="28"/>
          <w:szCs w:val="28"/>
          <w:u w:val="single"/>
        </w:rPr>
        <w:t>Shock</w:t>
      </w:r>
      <w:r>
        <w:rPr>
          <w:sz w:val="28"/>
          <w:szCs w:val="28"/>
        </w:rPr>
        <w:t>–a natural reaction that we all experience to avoid acute distress and unpleasantness</w:t>
      </w:r>
    </w:p>
    <w:p w:rsidR="009A20C8" w:rsidRDefault="009A20C8" w:rsidP="009A20C8">
      <w:pPr>
        <w:rPr>
          <w:sz w:val="28"/>
          <w:szCs w:val="28"/>
        </w:rPr>
      </w:pPr>
      <w:r>
        <w:rPr>
          <w:i/>
          <w:iCs/>
          <w:sz w:val="28"/>
          <w:szCs w:val="28"/>
          <w:u w:val="single"/>
        </w:rPr>
        <w:t>Denial</w:t>
      </w:r>
      <w:r>
        <w:rPr>
          <w:sz w:val="28"/>
          <w:szCs w:val="28"/>
        </w:rPr>
        <w:t>–indicates that the person heard the message and is attempting to build a defense mechanism to ward it off</w:t>
      </w:r>
    </w:p>
    <w:p w:rsidR="009A20C8" w:rsidRDefault="009A20C8" w:rsidP="009A20C8">
      <w:pPr>
        <w:rPr>
          <w:sz w:val="28"/>
          <w:szCs w:val="28"/>
        </w:rPr>
      </w:pPr>
      <w:r>
        <w:rPr>
          <w:i/>
          <w:iCs/>
          <w:sz w:val="28"/>
          <w:szCs w:val="28"/>
          <w:u w:val="single"/>
        </w:rPr>
        <w:t>Guilt</w:t>
      </w:r>
      <w:r>
        <w:rPr>
          <w:sz w:val="28"/>
          <w:szCs w:val="28"/>
        </w:rPr>
        <w:t>–viewing homosexuality as a problem that parent caused</w:t>
      </w:r>
    </w:p>
    <w:p w:rsidR="009A20C8" w:rsidRDefault="009A20C8" w:rsidP="009A20C8">
      <w:pPr>
        <w:rPr>
          <w:sz w:val="28"/>
          <w:szCs w:val="28"/>
        </w:rPr>
      </w:pPr>
      <w:proofErr w:type="gramStart"/>
      <w:r>
        <w:rPr>
          <w:i/>
          <w:iCs/>
          <w:sz w:val="28"/>
          <w:szCs w:val="28"/>
          <w:u w:val="single"/>
        </w:rPr>
        <w:t>Expression</w:t>
      </w:r>
      <w:proofErr w:type="gramEnd"/>
      <w:r>
        <w:rPr>
          <w:i/>
          <w:iCs/>
          <w:sz w:val="28"/>
          <w:szCs w:val="28"/>
          <w:u w:val="single"/>
        </w:rPr>
        <w:t xml:space="preserve"> of feelings</w:t>
      </w:r>
      <w:r>
        <w:rPr>
          <w:sz w:val="28"/>
          <w:szCs w:val="28"/>
        </w:rPr>
        <w:t>–a period in which parents are ready to listen, ask questions, and acknowledge their feelings</w:t>
      </w:r>
    </w:p>
    <w:p w:rsidR="009A20C8" w:rsidRDefault="009A20C8" w:rsidP="009A20C8">
      <w:pPr>
        <w:rPr>
          <w:sz w:val="28"/>
          <w:szCs w:val="28"/>
        </w:rPr>
      </w:pPr>
      <w:r>
        <w:rPr>
          <w:i/>
          <w:iCs/>
          <w:sz w:val="28"/>
          <w:szCs w:val="28"/>
          <w:u w:val="single"/>
        </w:rPr>
        <w:t>Personal decision-making</w:t>
      </w:r>
      <w:r>
        <w:rPr>
          <w:sz w:val="28"/>
          <w:szCs w:val="28"/>
        </w:rPr>
        <w:t>–a point where parents retreat for a while and consider options that lie ahead</w:t>
      </w:r>
    </w:p>
    <w:p w:rsidR="009A20C8" w:rsidRDefault="009A20C8" w:rsidP="009A20C8">
      <w:pPr>
        <w:rPr>
          <w:sz w:val="28"/>
          <w:szCs w:val="28"/>
        </w:rPr>
      </w:pPr>
      <w:r>
        <w:rPr>
          <w:i/>
          <w:iCs/>
          <w:sz w:val="28"/>
          <w:szCs w:val="28"/>
          <w:u w:val="single"/>
        </w:rPr>
        <w:t>True acceptance</w:t>
      </w:r>
      <w:r>
        <w:rPr>
          <w:sz w:val="28"/>
          <w:szCs w:val="28"/>
        </w:rPr>
        <w:t>–when parents view homosexuality as a legitimate expression of human sexuality</w:t>
      </w:r>
    </w:p>
    <w:p w:rsidR="009A20C8" w:rsidRDefault="009A20C8" w:rsidP="009A20C8">
      <w:pPr>
        <w:rPr>
          <w:sz w:val="28"/>
          <w:szCs w:val="28"/>
        </w:rPr>
      </w:pPr>
    </w:p>
    <w:p w:rsidR="009A20C8" w:rsidRDefault="009A20C8" w:rsidP="009A20C8">
      <w:pPr>
        <w:rPr>
          <w:sz w:val="28"/>
          <w:szCs w:val="28"/>
        </w:rPr>
      </w:pPr>
    </w:p>
    <w:p w:rsidR="009A20C8" w:rsidRDefault="009A20C8" w:rsidP="009A20C8">
      <w:pPr>
        <w:rPr>
          <w:i/>
          <w:iCs/>
        </w:rPr>
      </w:pPr>
      <w:proofErr w:type="gramStart"/>
      <w:r>
        <w:rPr>
          <w:i/>
          <w:iCs/>
        </w:rPr>
        <w:t>From–Manning, J. (2007).</w:t>
      </w:r>
      <w:proofErr w:type="gramEnd"/>
      <w:r>
        <w:rPr>
          <w:i/>
          <w:iCs/>
        </w:rPr>
        <w:t xml:space="preserve"> From the perspective of a communication scholar: Toward a communicative theory of coming out</w:t>
      </w:r>
    </w:p>
    <w:p w:rsidR="009A20C8" w:rsidRDefault="009A20C8" w:rsidP="009A20C8">
      <w:pPr>
        <w:rPr>
          <w:sz w:val="30"/>
          <w:szCs w:val="30"/>
        </w:rPr>
      </w:pPr>
    </w:p>
    <w:p w:rsidR="009A20C8" w:rsidRDefault="009A20C8" w:rsidP="009A20C8">
      <w:pPr>
        <w:rPr>
          <w:sz w:val="28"/>
          <w:szCs w:val="28"/>
        </w:rPr>
        <w:sectPr w:rsidR="009A20C8">
          <w:type w:val="continuous"/>
          <w:pgSz w:w="12240" w:h="15840"/>
          <w:pgMar w:top="1440" w:right="1440" w:bottom="1440" w:left="1440" w:header="1440" w:footer="1440" w:gutter="0"/>
          <w:cols w:num="2" w:space="720" w:equalWidth="0">
            <w:col w:w="4320" w:space="720"/>
            <w:col w:w="4320"/>
          </w:cols>
        </w:sectPr>
      </w:pPr>
    </w:p>
    <w:p w:rsidR="009A20C8" w:rsidRDefault="009A20C8" w:rsidP="009A20C8">
      <w:pPr>
        <w:rPr>
          <w:sz w:val="30"/>
          <w:szCs w:val="30"/>
        </w:rPr>
        <w:sectPr w:rsidR="009A20C8">
          <w:type w:val="continuous"/>
          <w:pgSz w:w="12240" w:h="15840"/>
          <w:pgMar w:top="1440" w:right="1440" w:bottom="1440" w:left="1440" w:header="1440" w:footer="1440" w:gutter="0"/>
          <w:cols w:space="720"/>
        </w:sectPr>
      </w:pPr>
    </w:p>
    <w:p w:rsidR="009A20C8" w:rsidRDefault="009A20C8" w:rsidP="009A2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rPr>
          <w:sz w:val="30"/>
          <w:szCs w:val="30"/>
          <w:lang w:val="nl-NL"/>
        </w:rPr>
      </w:pPr>
      <w:r>
        <w:rPr>
          <w:sz w:val="30"/>
          <w:szCs w:val="30"/>
        </w:rPr>
        <w:lastRenderedPageBreak/>
        <w:t>Tips for Telling Your Parents About an Unplanned Pregnancy</w:t>
      </w:r>
    </w:p>
    <w:p w:rsidR="009A20C8" w:rsidRDefault="009A20C8" w:rsidP="009A20C8">
      <w:pPr>
        <w:pStyle w:val="NormalWeb"/>
        <w:spacing w:before="99" w:after="99"/>
        <w:rPr>
          <w:lang w:val="nl-NL"/>
        </w:rPr>
      </w:pPr>
      <w:r>
        <w:rPr>
          <w:lang w:val="nl-NL"/>
        </w:rPr>
        <w:t>Before deciding how you will tell your parents that you are pregnant, give yourself plenty of time to think about everything that has happened. Start by taking a few steps like calling the Helpline at 1-866-942-6466, confirming your pregnancy, having an ultrasound to determine how far along you are and meet with a counselor to talk through all of your options. Take some time out for yourself.</w:t>
      </w:r>
    </w:p>
    <w:p w:rsidR="009A20C8" w:rsidRDefault="009A20C8" w:rsidP="009A20C8">
      <w:pPr>
        <w:pStyle w:val="NormalWeb"/>
        <w:spacing w:before="99" w:after="99"/>
        <w:sectPr w:rsidR="009A20C8">
          <w:type w:val="continuous"/>
          <w:pgSz w:w="12240" w:h="15840"/>
          <w:pgMar w:top="1440" w:right="1440" w:bottom="1440" w:left="1440" w:header="1440" w:footer="1440" w:gutter="0"/>
          <w:cols w:space="720"/>
        </w:sectPr>
      </w:pPr>
    </w:p>
    <w:p w:rsidR="009A20C8" w:rsidRDefault="009A20C8" w:rsidP="009A20C8">
      <w:pPr>
        <w:pStyle w:val="Outline0041"/>
        <w:numPr>
          <w:ilvl w:val="0"/>
          <w:numId w:val="1"/>
        </w:numPr>
        <w:spacing w:before="99" w:after="99"/>
        <w:ind w:left="720" w:hanging="360"/>
        <w:rPr>
          <w:rFonts w:ascii="Times New Roman" w:hAnsi="Times New Roman" w:cs="Times New Roman"/>
          <w:sz w:val="24"/>
          <w:szCs w:val="24"/>
          <w:lang w:val="nl-NL"/>
        </w:rPr>
      </w:pPr>
      <w:r>
        <w:rPr>
          <w:rFonts w:ascii="Times New Roman" w:hAnsi="Times New Roman" w:cs="Times New Roman"/>
          <w:sz w:val="24"/>
          <w:szCs w:val="24"/>
          <w:lang w:val="nl-NL"/>
        </w:rPr>
        <w:lastRenderedPageBreak/>
        <w:t>Go for a walk to a favorite spot to clear your mind and help you think.</w:t>
      </w:r>
    </w:p>
    <w:p w:rsidR="009A20C8" w:rsidRDefault="009A20C8" w:rsidP="009A20C8">
      <w:pPr>
        <w:spacing w:line="2" w:lineRule="exact"/>
        <w:rPr>
          <w:sz w:val="24"/>
          <w:szCs w:val="24"/>
        </w:rPr>
      </w:pPr>
    </w:p>
    <w:p w:rsidR="009A20C8" w:rsidRDefault="009A20C8" w:rsidP="009A20C8">
      <w:pPr>
        <w:pStyle w:val="Outline0041"/>
        <w:numPr>
          <w:ilvl w:val="0"/>
          <w:numId w:val="1"/>
        </w:numPr>
        <w:spacing w:before="99" w:after="99"/>
        <w:ind w:left="720" w:hanging="360"/>
        <w:rPr>
          <w:rFonts w:ascii="Times New Roman" w:hAnsi="Times New Roman" w:cs="Times New Roman"/>
          <w:sz w:val="24"/>
          <w:szCs w:val="24"/>
          <w:lang w:val="nl-NL"/>
        </w:rPr>
      </w:pPr>
      <w:r>
        <w:rPr>
          <w:rFonts w:ascii="Times New Roman" w:hAnsi="Times New Roman" w:cs="Times New Roman"/>
          <w:sz w:val="24"/>
          <w:szCs w:val="24"/>
          <w:lang w:val="nl-NL"/>
        </w:rPr>
        <w:t>Carefully choose a trusted friend, school counselor, youth leader, or relative to tell how you are feeling, and what you have done so far.</w:t>
      </w:r>
    </w:p>
    <w:p w:rsidR="009A20C8" w:rsidRDefault="009A20C8" w:rsidP="009A20C8">
      <w:pPr>
        <w:pStyle w:val="Outline0041"/>
        <w:numPr>
          <w:ilvl w:val="0"/>
          <w:numId w:val="1"/>
        </w:numPr>
        <w:spacing w:before="99" w:after="99"/>
        <w:ind w:left="720" w:hanging="360"/>
        <w:rPr>
          <w:rFonts w:ascii="Times New Roman" w:hAnsi="Times New Roman" w:cs="Times New Roman"/>
          <w:sz w:val="24"/>
          <w:szCs w:val="24"/>
          <w:lang w:val="nl-NL"/>
        </w:rPr>
      </w:pPr>
      <w:r>
        <w:rPr>
          <w:rFonts w:ascii="Times New Roman" w:hAnsi="Times New Roman" w:cs="Times New Roman"/>
          <w:sz w:val="24"/>
          <w:szCs w:val="24"/>
          <w:lang w:val="nl-NL"/>
        </w:rPr>
        <w:t>Jot down ideas and plans for you and your child’s future. Keeping a journal will help you be prepared to talk with your parents.</w:t>
      </w:r>
    </w:p>
    <w:p w:rsidR="009A20C8" w:rsidRPr="009A20C8" w:rsidRDefault="009A20C8" w:rsidP="009A20C8">
      <w:pPr>
        <w:pStyle w:val="Heading2"/>
        <w:numPr>
          <w:ilvl w:val="12"/>
          <w:numId w:val="0"/>
        </w:numPr>
        <w:spacing w:before="99" w:after="99"/>
        <w:rPr>
          <w:rFonts w:asciiTheme="minorHAnsi" w:hAnsiTheme="minorHAnsi"/>
          <w:sz w:val="30"/>
          <w:szCs w:val="30"/>
          <w:lang w:val="nl-NL"/>
        </w:rPr>
      </w:pPr>
      <w:r w:rsidRPr="009A20C8">
        <w:rPr>
          <w:rFonts w:asciiTheme="minorHAnsi" w:hAnsiTheme="minorHAnsi"/>
          <w:sz w:val="30"/>
          <w:szCs w:val="30"/>
          <w:lang w:val="nl-NL"/>
        </w:rPr>
        <w:t xml:space="preserve">Thinking It Through: </w:t>
      </w:r>
      <w:r w:rsidRPr="009A20C8">
        <w:rPr>
          <w:rFonts w:asciiTheme="minorHAnsi" w:hAnsiTheme="minorHAnsi"/>
          <w:sz w:val="30"/>
          <w:szCs w:val="30"/>
          <w:lang w:val="nl-NL"/>
        </w:rPr>
        <w:fldChar w:fldCharType="begin"/>
      </w:r>
      <w:r w:rsidRPr="009A20C8">
        <w:rPr>
          <w:rFonts w:asciiTheme="minorHAnsi" w:hAnsiTheme="minorHAnsi"/>
          <w:sz w:val="30"/>
          <w:szCs w:val="30"/>
          <w:lang w:val="nl-NL"/>
        </w:rPr>
        <w:instrText>tc "Thinking It Through\: " \l 2</w:instrText>
      </w:r>
      <w:r w:rsidRPr="009A20C8">
        <w:rPr>
          <w:rFonts w:asciiTheme="minorHAnsi" w:hAnsiTheme="minorHAnsi"/>
          <w:sz w:val="30"/>
          <w:szCs w:val="30"/>
          <w:lang w:val="nl-NL"/>
        </w:rPr>
        <w:fldChar w:fldCharType="end"/>
      </w:r>
    </w:p>
    <w:p w:rsidR="009A20C8" w:rsidRDefault="009A20C8" w:rsidP="009A20C8">
      <w:pPr>
        <w:pStyle w:val="NormalWeb"/>
        <w:numPr>
          <w:ilvl w:val="12"/>
          <w:numId w:val="0"/>
        </w:numPr>
        <w:spacing w:before="99" w:after="99"/>
        <w:rPr>
          <w:lang w:val="nl-NL"/>
        </w:rPr>
      </w:pPr>
      <w:r>
        <w:rPr>
          <w:lang w:val="nl-NL"/>
        </w:rPr>
        <w:t>The next step may be hard to do, especially if you don’t feel good about your relationship with them already. Try to imagine what it would be like to be a parent. Though no parents are perfect, most want to know what you are going through.</w:t>
      </w:r>
    </w:p>
    <w:p w:rsidR="009A20C8" w:rsidRDefault="009A20C8" w:rsidP="009A20C8">
      <w:pPr>
        <w:pStyle w:val="NormalWeb"/>
        <w:numPr>
          <w:ilvl w:val="12"/>
          <w:numId w:val="0"/>
        </w:numPr>
        <w:spacing w:before="99" w:after="99"/>
        <w:rPr>
          <w:lang w:val="nl-NL"/>
        </w:rPr>
      </w:pPr>
      <w:r>
        <w:rPr>
          <w:lang w:val="nl-NL"/>
        </w:rPr>
        <w:t>Keep these things in mind:</w:t>
      </w:r>
    </w:p>
    <w:p w:rsidR="009A20C8" w:rsidRDefault="009A20C8" w:rsidP="009A20C8">
      <w:pPr>
        <w:pStyle w:val="NormalWeb"/>
        <w:numPr>
          <w:ilvl w:val="12"/>
          <w:numId w:val="0"/>
        </w:numPr>
        <w:spacing w:before="99" w:after="99"/>
        <w:sectPr w:rsidR="009A20C8">
          <w:type w:val="continuous"/>
          <w:pgSz w:w="12240" w:h="15840"/>
          <w:pgMar w:top="1440" w:right="1440" w:bottom="1440" w:left="1440" w:header="1440" w:footer="1440" w:gutter="0"/>
          <w:cols w:space="720"/>
        </w:sectPr>
      </w:pPr>
    </w:p>
    <w:p w:rsidR="009A20C8" w:rsidRDefault="009A20C8" w:rsidP="009A20C8">
      <w:pPr>
        <w:spacing w:line="2" w:lineRule="exact"/>
        <w:rPr>
          <w:sz w:val="24"/>
          <w:szCs w:val="24"/>
        </w:rPr>
      </w:pPr>
    </w:p>
    <w:p w:rsidR="009A20C8" w:rsidRDefault="009A20C8" w:rsidP="009A20C8">
      <w:pPr>
        <w:pStyle w:val="Outline0021"/>
        <w:numPr>
          <w:ilvl w:val="0"/>
          <w:numId w:val="1"/>
        </w:numPr>
        <w:spacing w:before="99" w:after="99"/>
        <w:ind w:left="720" w:hanging="360"/>
        <w:rPr>
          <w:rFonts w:ascii="Times New Roman" w:hAnsi="Times New Roman" w:cs="Times New Roman"/>
          <w:sz w:val="24"/>
          <w:szCs w:val="24"/>
          <w:lang w:val="nl-NL"/>
        </w:rPr>
      </w:pPr>
      <w:r>
        <w:rPr>
          <w:rFonts w:ascii="Times New Roman" w:hAnsi="Times New Roman" w:cs="Times New Roman"/>
          <w:sz w:val="24"/>
          <w:szCs w:val="24"/>
          <w:lang w:val="nl-NL"/>
        </w:rPr>
        <w:t>Parents have expectations for their children; maybe to do things they never could, or make right the mistakes they made along the way.</w:t>
      </w:r>
    </w:p>
    <w:p w:rsidR="009A20C8" w:rsidRDefault="009A20C8" w:rsidP="009A20C8">
      <w:pPr>
        <w:pStyle w:val="Outline0021"/>
        <w:numPr>
          <w:ilvl w:val="0"/>
          <w:numId w:val="1"/>
        </w:numPr>
        <w:spacing w:before="99" w:after="99"/>
        <w:ind w:left="720" w:hanging="360"/>
        <w:rPr>
          <w:rFonts w:ascii="Times New Roman" w:hAnsi="Times New Roman" w:cs="Times New Roman"/>
          <w:sz w:val="24"/>
          <w:szCs w:val="24"/>
          <w:lang w:val="nl-NL"/>
        </w:rPr>
      </w:pPr>
      <w:r>
        <w:rPr>
          <w:rFonts w:ascii="Times New Roman" w:hAnsi="Times New Roman" w:cs="Times New Roman"/>
          <w:sz w:val="24"/>
          <w:szCs w:val="24"/>
          <w:lang w:val="nl-NL"/>
        </w:rPr>
        <w:t>Maybe they have told you not to become pregnant, or to wait for sex.</w:t>
      </w:r>
    </w:p>
    <w:p w:rsidR="009A20C8" w:rsidRDefault="009A20C8" w:rsidP="009A20C8">
      <w:pPr>
        <w:pStyle w:val="Outline0021"/>
        <w:numPr>
          <w:ilvl w:val="0"/>
          <w:numId w:val="1"/>
        </w:numPr>
        <w:spacing w:before="99" w:after="99"/>
        <w:ind w:left="720" w:hanging="360"/>
        <w:rPr>
          <w:rFonts w:ascii="Times New Roman" w:hAnsi="Times New Roman" w:cs="Times New Roman"/>
          <w:sz w:val="24"/>
          <w:szCs w:val="24"/>
          <w:lang w:val="nl-NL"/>
        </w:rPr>
      </w:pPr>
      <w:r>
        <w:rPr>
          <w:rFonts w:ascii="Times New Roman" w:hAnsi="Times New Roman" w:cs="Times New Roman"/>
          <w:sz w:val="24"/>
          <w:szCs w:val="24"/>
          <w:lang w:val="nl-NL"/>
        </w:rPr>
        <w:t>Parents don’t want anything to get in the way of your goals and dreams.</w:t>
      </w:r>
    </w:p>
    <w:p w:rsidR="009A20C8" w:rsidRDefault="009A20C8" w:rsidP="009A20C8">
      <w:pPr>
        <w:pStyle w:val="NormalWeb"/>
        <w:numPr>
          <w:ilvl w:val="12"/>
          <w:numId w:val="0"/>
        </w:numPr>
        <w:spacing w:before="99" w:after="99"/>
        <w:rPr>
          <w:lang w:val="nl-NL"/>
        </w:rPr>
      </w:pPr>
      <w:r>
        <w:rPr>
          <w:lang w:val="nl-NL"/>
        </w:rPr>
        <w:t>Now, try to imagine how they would feel if you say, “Mom, Dad, I’m pregnant.”</w:t>
      </w:r>
    </w:p>
    <w:p w:rsidR="009A20C8" w:rsidRDefault="009A20C8" w:rsidP="009A20C8">
      <w:pPr>
        <w:pStyle w:val="NormalWeb"/>
        <w:numPr>
          <w:ilvl w:val="12"/>
          <w:numId w:val="0"/>
        </w:numPr>
        <w:spacing w:before="99" w:after="99"/>
        <w:sectPr w:rsidR="009A20C8">
          <w:type w:val="continuous"/>
          <w:pgSz w:w="12240" w:h="15840"/>
          <w:pgMar w:top="1440" w:right="1440" w:bottom="1440" w:left="1440" w:header="1440" w:footer="1440" w:gutter="0"/>
          <w:cols w:space="720"/>
        </w:sectPr>
      </w:pPr>
    </w:p>
    <w:p w:rsidR="009A20C8" w:rsidRDefault="009A20C8" w:rsidP="009A20C8">
      <w:pPr>
        <w:spacing w:line="2" w:lineRule="exact"/>
        <w:rPr>
          <w:sz w:val="24"/>
          <w:szCs w:val="24"/>
        </w:rPr>
      </w:pPr>
    </w:p>
    <w:p w:rsidR="009A20C8" w:rsidRDefault="009A20C8" w:rsidP="009A20C8">
      <w:pPr>
        <w:pStyle w:val="Outline0011"/>
        <w:numPr>
          <w:ilvl w:val="0"/>
          <w:numId w:val="1"/>
        </w:numPr>
        <w:spacing w:before="99" w:after="99"/>
        <w:ind w:left="720" w:hanging="360"/>
        <w:rPr>
          <w:rFonts w:ascii="Times New Roman" w:hAnsi="Times New Roman" w:cs="Times New Roman"/>
          <w:sz w:val="24"/>
          <w:szCs w:val="24"/>
          <w:lang w:val="nl-NL"/>
        </w:rPr>
      </w:pPr>
      <w:r>
        <w:rPr>
          <w:rFonts w:ascii="Times New Roman" w:hAnsi="Times New Roman" w:cs="Times New Roman"/>
          <w:sz w:val="24"/>
          <w:szCs w:val="24"/>
          <w:lang w:val="nl-NL"/>
        </w:rPr>
        <w:t>One of their biggest fears is that they will be left having to be a parent all over again.</w:t>
      </w:r>
    </w:p>
    <w:p w:rsidR="009A20C8" w:rsidRDefault="009A20C8" w:rsidP="009A20C8">
      <w:pPr>
        <w:pStyle w:val="Outline0011"/>
        <w:numPr>
          <w:ilvl w:val="0"/>
          <w:numId w:val="1"/>
        </w:numPr>
        <w:spacing w:before="99" w:after="99"/>
        <w:ind w:left="720" w:hanging="360"/>
        <w:rPr>
          <w:rFonts w:ascii="Times New Roman" w:hAnsi="Times New Roman" w:cs="Times New Roman"/>
          <w:sz w:val="24"/>
          <w:szCs w:val="24"/>
          <w:lang w:val="nl-NL"/>
        </w:rPr>
      </w:pPr>
      <w:r>
        <w:rPr>
          <w:rFonts w:ascii="Times New Roman" w:hAnsi="Times New Roman" w:cs="Times New Roman"/>
          <w:sz w:val="24"/>
          <w:szCs w:val="24"/>
          <w:lang w:val="nl-NL"/>
        </w:rPr>
        <w:t>They fear how it will change your life.</w:t>
      </w:r>
    </w:p>
    <w:p w:rsidR="009A20C8" w:rsidRDefault="009A20C8" w:rsidP="009A20C8">
      <w:pPr>
        <w:pStyle w:val="Outline0011"/>
        <w:numPr>
          <w:ilvl w:val="0"/>
          <w:numId w:val="1"/>
        </w:numPr>
        <w:spacing w:before="99" w:after="99"/>
        <w:ind w:left="720" w:hanging="360"/>
        <w:rPr>
          <w:rFonts w:ascii="Times New Roman" w:hAnsi="Times New Roman" w:cs="Times New Roman"/>
          <w:sz w:val="24"/>
          <w:szCs w:val="24"/>
          <w:lang w:val="nl-NL"/>
        </w:rPr>
      </w:pPr>
      <w:r>
        <w:rPr>
          <w:rFonts w:ascii="Times New Roman" w:hAnsi="Times New Roman" w:cs="Times New Roman"/>
          <w:sz w:val="24"/>
          <w:szCs w:val="24"/>
          <w:lang w:val="nl-NL"/>
        </w:rPr>
        <w:t>Be prepared for them to be shocked and say things they don’t mean. They may be hurt and angry for a while.</w:t>
      </w:r>
    </w:p>
    <w:p w:rsidR="009A20C8" w:rsidRDefault="009A20C8" w:rsidP="009A20C8">
      <w:pPr>
        <w:pStyle w:val="NormalWeb"/>
        <w:numPr>
          <w:ilvl w:val="12"/>
          <w:numId w:val="0"/>
        </w:numPr>
        <w:spacing w:before="99" w:after="99"/>
        <w:rPr>
          <w:lang w:val="nl-NL"/>
        </w:rPr>
      </w:pPr>
      <w:r>
        <w:rPr>
          <w:lang w:val="nl-NL"/>
        </w:rPr>
        <w:t>As they see you taking responsibility, responding maturely and making your plans they will respect you and may even support you more than you could imagine. Not all parents react the same, but all parents need time to think through everything, just like you.</w:t>
      </w:r>
    </w:p>
    <w:p w:rsidR="009A20C8" w:rsidRPr="009A20C8" w:rsidRDefault="009A20C8" w:rsidP="009A20C8">
      <w:pPr>
        <w:pStyle w:val="Heading2"/>
        <w:numPr>
          <w:ilvl w:val="12"/>
          <w:numId w:val="0"/>
        </w:numPr>
        <w:spacing w:before="99" w:after="99"/>
        <w:rPr>
          <w:rFonts w:asciiTheme="minorHAnsi" w:hAnsiTheme="minorHAnsi"/>
          <w:sz w:val="30"/>
          <w:szCs w:val="30"/>
          <w:lang w:val="nl-NL"/>
        </w:rPr>
      </w:pPr>
      <w:r w:rsidRPr="009A20C8">
        <w:rPr>
          <w:rFonts w:asciiTheme="minorHAnsi" w:hAnsiTheme="minorHAnsi"/>
          <w:sz w:val="30"/>
          <w:szCs w:val="30"/>
          <w:lang w:val="nl-NL"/>
        </w:rPr>
        <w:t xml:space="preserve">Breaking The News: </w:t>
      </w:r>
      <w:r w:rsidRPr="009A20C8">
        <w:rPr>
          <w:rFonts w:asciiTheme="minorHAnsi" w:hAnsiTheme="minorHAnsi"/>
          <w:sz w:val="30"/>
          <w:szCs w:val="30"/>
          <w:lang w:val="nl-NL"/>
        </w:rPr>
        <w:fldChar w:fldCharType="begin"/>
      </w:r>
      <w:r w:rsidRPr="009A20C8">
        <w:rPr>
          <w:rFonts w:asciiTheme="minorHAnsi" w:hAnsiTheme="minorHAnsi"/>
          <w:sz w:val="30"/>
          <w:szCs w:val="30"/>
          <w:lang w:val="nl-NL"/>
        </w:rPr>
        <w:instrText>tc "Breaking The News\: " \l 2</w:instrText>
      </w:r>
      <w:r w:rsidRPr="009A20C8">
        <w:rPr>
          <w:rFonts w:asciiTheme="minorHAnsi" w:hAnsiTheme="minorHAnsi"/>
          <w:sz w:val="30"/>
          <w:szCs w:val="30"/>
          <w:lang w:val="nl-NL"/>
        </w:rPr>
        <w:fldChar w:fldCharType="end"/>
      </w:r>
    </w:p>
    <w:p w:rsidR="009A20C8" w:rsidRDefault="009A20C8" w:rsidP="009A20C8">
      <w:pPr>
        <w:pStyle w:val="NormalWeb"/>
        <w:numPr>
          <w:ilvl w:val="12"/>
          <w:numId w:val="0"/>
        </w:numPr>
        <w:spacing w:before="99" w:after="99"/>
        <w:rPr>
          <w:lang w:val="nl-NL"/>
        </w:rPr>
      </w:pPr>
      <w:r>
        <w:rPr>
          <w:lang w:val="nl-NL"/>
        </w:rPr>
        <w:t>Finally, it’s time to think of some ways to break the news; here are some ideas:</w:t>
      </w:r>
    </w:p>
    <w:p w:rsidR="009A20C8" w:rsidRDefault="009A20C8" w:rsidP="009A20C8">
      <w:pPr>
        <w:pStyle w:val="NormalWeb"/>
        <w:numPr>
          <w:ilvl w:val="12"/>
          <w:numId w:val="0"/>
        </w:numPr>
        <w:spacing w:before="99" w:after="99"/>
        <w:sectPr w:rsidR="009A20C8">
          <w:type w:val="continuous"/>
          <w:pgSz w:w="12240" w:h="15840"/>
          <w:pgMar w:top="1440" w:right="1440" w:bottom="1440" w:left="1440" w:header="1440" w:footer="1440" w:gutter="0"/>
          <w:cols w:space="720"/>
        </w:sectPr>
      </w:pPr>
    </w:p>
    <w:p w:rsidR="009A20C8" w:rsidRDefault="009A20C8" w:rsidP="009A20C8">
      <w:pPr>
        <w:spacing w:line="2" w:lineRule="exact"/>
        <w:rPr>
          <w:sz w:val="24"/>
          <w:szCs w:val="24"/>
        </w:rPr>
      </w:pPr>
    </w:p>
    <w:p w:rsidR="009A20C8" w:rsidRDefault="009A20C8" w:rsidP="009A20C8">
      <w:pPr>
        <w:pStyle w:val="Outline0031"/>
        <w:numPr>
          <w:ilvl w:val="0"/>
          <w:numId w:val="1"/>
        </w:numPr>
        <w:spacing w:before="99" w:after="99"/>
        <w:ind w:left="720" w:hanging="360"/>
        <w:rPr>
          <w:rFonts w:ascii="Times New Roman" w:hAnsi="Times New Roman" w:cs="Times New Roman"/>
          <w:sz w:val="24"/>
          <w:szCs w:val="24"/>
          <w:lang w:val="nl-NL"/>
        </w:rPr>
      </w:pPr>
      <w:r>
        <w:rPr>
          <w:rFonts w:ascii="Times New Roman" w:hAnsi="Times New Roman" w:cs="Times New Roman"/>
          <w:sz w:val="24"/>
          <w:szCs w:val="24"/>
          <w:lang w:val="nl-NL"/>
        </w:rPr>
        <w:t>Write a letter expressing your thankfulness to have them as parents and all they have done for you.</w:t>
      </w:r>
    </w:p>
    <w:p w:rsidR="009A20C8" w:rsidRDefault="009A20C8" w:rsidP="009A20C8">
      <w:pPr>
        <w:pStyle w:val="Outline0031"/>
        <w:numPr>
          <w:ilvl w:val="0"/>
          <w:numId w:val="1"/>
        </w:numPr>
        <w:spacing w:before="99" w:after="99"/>
        <w:ind w:left="720" w:hanging="360"/>
        <w:rPr>
          <w:rFonts w:ascii="Times New Roman" w:hAnsi="Times New Roman" w:cs="Times New Roman"/>
          <w:sz w:val="24"/>
          <w:szCs w:val="24"/>
          <w:lang w:val="nl-NL"/>
        </w:rPr>
      </w:pPr>
      <w:r>
        <w:rPr>
          <w:rFonts w:ascii="Times New Roman" w:hAnsi="Times New Roman" w:cs="Times New Roman"/>
          <w:sz w:val="24"/>
          <w:szCs w:val="24"/>
          <w:lang w:val="nl-NL"/>
        </w:rPr>
        <w:t>Compliment them on what you think they did well as parents. Then tell them you are pregnant and share your plans with them. Most parents want to see that their child is taking responsibility for their decisions and actions.</w:t>
      </w:r>
    </w:p>
    <w:p w:rsidR="009A20C8" w:rsidRDefault="009A20C8" w:rsidP="009A20C8">
      <w:pPr>
        <w:pStyle w:val="Outline0031"/>
        <w:numPr>
          <w:ilvl w:val="0"/>
          <w:numId w:val="1"/>
        </w:numPr>
        <w:spacing w:before="99" w:after="99"/>
        <w:ind w:left="720" w:hanging="360"/>
        <w:rPr>
          <w:rFonts w:ascii="Times New Roman" w:hAnsi="Times New Roman" w:cs="Times New Roman"/>
          <w:sz w:val="24"/>
          <w:szCs w:val="24"/>
          <w:lang w:val="nl-NL"/>
        </w:rPr>
      </w:pPr>
      <w:r>
        <w:rPr>
          <w:rFonts w:ascii="Times New Roman" w:hAnsi="Times New Roman" w:cs="Times New Roman"/>
          <w:sz w:val="24"/>
          <w:szCs w:val="24"/>
          <w:lang w:val="nl-NL"/>
        </w:rPr>
        <w:t>Express your concerns about their reaction. For example, “I’m afraid you will kick me out, or disown me.” “I’m afraid I’ve disappointed you.”</w:t>
      </w:r>
    </w:p>
    <w:p w:rsidR="009A20C8" w:rsidRDefault="009A20C8" w:rsidP="009A20C8">
      <w:pPr>
        <w:pStyle w:val="Outline0031"/>
        <w:numPr>
          <w:ilvl w:val="0"/>
          <w:numId w:val="1"/>
        </w:numPr>
        <w:spacing w:before="99" w:after="99"/>
        <w:ind w:left="720" w:hanging="360"/>
        <w:rPr>
          <w:rFonts w:ascii="Times New Roman" w:hAnsi="Times New Roman" w:cs="Times New Roman"/>
          <w:sz w:val="24"/>
          <w:szCs w:val="24"/>
          <w:lang w:val="nl-NL"/>
        </w:rPr>
      </w:pPr>
      <w:r>
        <w:rPr>
          <w:rFonts w:ascii="Times New Roman" w:hAnsi="Times New Roman" w:cs="Times New Roman"/>
          <w:sz w:val="24"/>
          <w:szCs w:val="24"/>
          <w:lang w:val="nl-NL"/>
        </w:rPr>
        <w:t>If you are afraid they will be angry and say hurtful things, place a letter or card where you know they will find it. This gives them time to read it and work through some of their emotions before being face to face.</w:t>
      </w:r>
    </w:p>
    <w:p w:rsidR="009A20C8" w:rsidRDefault="009A20C8" w:rsidP="009A20C8">
      <w:pPr>
        <w:pStyle w:val="Outline0031"/>
        <w:numPr>
          <w:ilvl w:val="0"/>
          <w:numId w:val="1"/>
        </w:numPr>
        <w:spacing w:before="99" w:after="99"/>
        <w:ind w:left="720" w:hanging="360"/>
        <w:rPr>
          <w:rFonts w:ascii="Times New Roman" w:hAnsi="Times New Roman" w:cs="Times New Roman"/>
          <w:sz w:val="24"/>
          <w:szCs w:val="24"/>
          <w:lang w:val="nl-NL"/>
        </w:rPr>
      </w:pPr>
      <w:r>
        <w:rPr>
          <w:rFonts w:ascii="Times New Roman" w:hAnsi="Times New Roman" w:cs="Times New Roman"/>
          <w:sz w:val="24"/>
          <w:szCs w:val="24"/>
          <w:lang w:val="nl-NL"/>
        </w:rPr>
        <w:t>Set a time you would like to talk face to face. This will help them prepare their words and response.</w:t>
      </w:r>
    </w:p>
    <w:p w:rsidR="009A20C8" w:rsidRDefault="009A20C8" w:rsidP="009A20C8">
      <w:pPr>
        <w:pStyle w:val="Outline0031"/>
        <w:numPr>
          <w:ilvl w:val="0"/>
          <w:numId w:val="1"/>
        </w:numPr>
        <w:spacing w:before="99" w:after="99"/>
        <w:ind w:left="720" w:hanging="360"/>
        <w:rPr>
          <w:rFonts w:ascii="Times New Roman" w:hAnsi="Times New Roman" w:cs="Times New Roman"/>
          <w:sz w:val="24"/>
          <w:szCs w:val="24"/>
          <w:lang w:val="nl-NL"/>
        </w:rPr>
      </w:pPr>
      <w:r>
        <w:rPr>
          <w:rFonts w:ascii="Times New Roman" w:hAnsi="Times New Roman" w:cs="Times New Roman"/>
          <w:sz w:val="24"/>
          <w:szCs w:val="24"/>
          <w:lang w:val="nl-NL"/>
        </w:rPr>
        <w:t>If you plan to tell them face to face, consider having a counselor, a trusted friend or relative with you to help cushion their response.</w:t>
      </w:r>
    </w:p>
    <w:p w:rsidR="009A20C8" w:rsidRDefault="009A20C8" w:rsidP="009A20C8">
      <w:pPr>
        <w:pStyle w:val="Outline0031"/>
        <w:numPr>
          <w:ilvl w:val="0"/>
          <w:numId w:val="1"/>
        </w:numPr>
        <w:spacing w:before="99" w:after="99"/>
        <w:ind w:left="720" w:hanging="360"/>
        <w:rPr>
          <w:rFonts w:ascii="Times New Roman" w:hAnsi="Times New Roman" w:cs="Times New Roman"/>
          <w:sz w:val="24"/>
          <w:szCs w:val="24"/>
          <w:lang w:val="nl-NL"/>
        </w:rPr>
      </w:pPr>
      <w:r>
        <w:rPr>
          <w:rFonts w:ascii="Times New Roman" w:hAnsi="Times New Roman" w:cs="Times New Roman"/>
          <w:sz w:val="24"/>
          <w:szCs w:val="24"/>
          <w:lang w:val="nl-NL"/>
        </w:rPr>
        <w:t>Purchase a gift for them that would give them hope that you are going to be o.k. (a grandparent brag book, or toy for times they would baby sit.)</w:t>
      </w:r>
    </w:p>
    <w:p w:rsidR="009A20C8" w:rsidRDefault="009A20C8" w:rsidP="009A20C8">
      <w:pPr>
        <w:pStyle w:val="NormalWeb"/>
        <w:numPr>
          <w:ilvl w:val="12"/>
          <w:numId w:val="0"/>
        </w:numPr>
        <w:spacing w:before="99" w:after="99"/>
        <w:rPr>
          <w:lang w:val="nl-NL"/>
        </w:rPr>
      </w:pPr>
      <w:r>
        <w:rPr>
          <w:lang w:val="nl-NL"/>
        </w:rPr>
        <w:t>Even though this is a very difficult situation and you have challenges ahead, if you are positive about the future, and express your feelings and plans positively, your parents will be more likely to think positively as well.</w:t>
      </w:r>
    </w:p>
    <w:p w:rsidR="009A20C8" w:rsidRDefault="009A20C8" w:rsidP="009A20C8">
      <w:pPr>
        <w:pStyle w:val="NormalWeb"/>
        <w:numPr>
          <w:ilvl w:val="12"/>
          <w:numId w:val="0"/>
        </w:numPr>
        <w:spacing w:before="99" w:after="99"/>
        <w:rPr>
          <w:lang w:val="nl-NL"/>
        </w:rPr>
      </w:pPr>
      <w:r>
        <w:rPr>
          <w:lang w:val="nl-NL"/>
        </w:rPr>
        <w:t xml:space="preserve">If your parents do not handle the news well, don’t panic, you are not alone, there are services that can help you and your family. You may want to ask about family counseling, or making other living arrangements; like a maternity home. The Helpline can help you get connected to services in your area. </w:t>
      </w:r>
    </w:p>
    <w:p w:rsidR="009A20C8" w:rsidRDefault="009A20C8" w:rsidP="009A20C8">
      <w:pPr>
        <w:pStyle w:val="NormalWeb"/>
        <w:numPr>
          <w:ilvl w:val="12"/>
          <w:numId w:val="0"/>
        </w:numPr>
        <w:spacing w:before="99" w:after="99"/>
        <w:rPr>
          <w:lang w:val="nl-NL"/>
        </w:rPr>
      </w:pPr>
      <w:r>
        <w:rPr>
          <w:lang w:val="nl-NL"/>
        </w:rPr>
        <w:t>Last updated: 02/2008</w:t>
      </w:r>
    </w:p>
    <w:p w:rsidR="009A20C8" w:rsidRDefault="009A20C8" w:rsidP="009A20C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99"/>
        <w:rPr>
          <w:sz w:val="30"/>
          <w:szCs w:val="30"/>
          <w:lang w:val="nl-NL"/>
        </w:rPr>
      </w:pPr>
      <w:r>
        <w:rPr>
          <w:sz w:val="30"/>
          <w:szCs w:val="30"/>
          <w:lang w:val="nl-NL"/>
        </w:rPr>
        <w:t xml:space="preserve">Copyright © 2004-2009 American Pregnancy Helpline </w:t>
      </w:r>
    </w:p>
    <w:p w:rsidR="000B14A1" w:rsidRDefault="009A20C8" w:rsidP="009A20C8">
      <w:r>
        <w:rPr>
          <w:sz w:val="36"/>
          <w:szCs w:val="36"/>
        </w:rPr>
        <w:t xml:space="preserve">                                                                                        </w:t>
      </w:r>
    </w:p>
    <w:sectPr w:rsidR="000B14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P Greek Helve">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A8340E"/>
    <w:lvl w:ilvl="0">
      <w:numFmt w:val="bullet"/>
      <w:lvlText w:val="*"/>
      <w:lvlJc w:val="left"/>
    </w:lvl>
  </w:abstractNum>
  <w:num w:numId="1">
    <w:abstractNumId w:val="0"/>
    <w:lvlOverride w:ilvl="0">
      <w:lvl w:ilvl="0">
        <w:start w:val="1"/>
        <w:numFmt w:val="bullet"/>
        <w:lvlText w:val=""/>
        <w:legacy w:legacy="1" w:legacySpace="0" w:legacyIndent="1"/>
        <w:lvlJc w:val="left"/>
        <w:pPr>
          <w:ind w:left="361" w:hanging="1"/>
        </w:pPr>
        <w:rPr>
          <w:rFonts w:ascii="WP Greek Helve" w:hAnsi="WP Greek Helve"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A20C8"/>
    <w:rsid w:val="000B14A1"/>
    <w:rsid w:val="009A2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9A2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A20C8"/>
    <w:rPr>
      <w:rFonts w:ascii="Times New Roman" w:hAnsi="Times New Roman" w:cs="Times New Roman"/>
      <w:b/>
      <w:bCs/>
      <w:sz w:val="36"/>
      <w:szCs w:val="36"/>
    </w:rPr>
  </w:style>
  <w:style w:type="paragraph" w:customStyle="1" w:styleId="Outline0031">
    <w:name w:val="Outline003_1"/>
    <w:uiPriority w:val="99"/>
    <w:rsid w:val="009A20C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Symbol" w:hAnsi="Symbol" w:cs="Symbol"/>
      <w:sz w:val="20"/>
      <w:szCs w:val="20"/>
    </w:rPr>
  </w:style>
  <w:style w:type="paragraph" w:customStyle="1" w:styleId="Outline0041">
    <w:name w:val="Outline004_1"/>
    <w:uiPriority w:val="99"/>
    <w:rsid w:val="009A20C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Symbol" w:hAnsi="Symbol" w:cs="Symbol"/>
      <w:sz w:val="20"/>
      <w:szCs w:val="20"/>
    </w:rPr>
  </w:style>
  <w:style w:type="paragraph" w:customStyle="1" w:styleId="Outline0021">
    <w:name w:val="Outline002_1"/>
    <w:uiPriority w:val="99"/>
    <w:rsid w:val="009A20C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Symbol" w:hAnsi="Symbol" w:cs="Symbol"/>
      <w:sz w:val="20"/>
      <w:szCs w:val="20"/>
    </w:rPr>
  </w:style>
  <w:style w:type="paragraph" w:customStyle="1" w:styleId="Outline0011">
    <w:name w:val="Outline001_1"/>
    <w:uiPriority w:val="99"/>
    <w:rsid w:val="009A20C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Symbol" w:hAnsi="Symbol" w:cs="Symbol"/>
      <w:sz w:val="20"/>
      <w:szCs w:val="20"/>
    </w:rPr>
  </w:style>
  <w:style w:type="paragraph" w:styleId="NormalWeb">
    <w:name w:val="Normal (Web)"/>
    <w:basedOn w:val="Normal"/>
    <w:uiPriority w:val="99"/>
    <w:rsid w:val="009A2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813</Words>
  <Characters>4638</Characters>
  <Application>Microsoft Office Word</Application>
  <DocSecurity>0</DocSecurity>
  <Lines>38</Lines>
  <Paragraphs>10</Paragraphs>
  <ScaleCrop>false</ScaleCrop>
  <Company> </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UNCW</dc:creator>
  <cp:keywords/>
  <dc:description/>
  <cp:lastModifiedBy>UNCW</cp:lastModifiedBy>
  <cp:revision>3</cp:revision>
  <dcterms:created xsi:type="dcterms:W3CDTF">2009-09-14T18:41:00Z</dcterms:created>
  <dcterms:modified xsi:type="dcterms:W3CDTF">2009-09-14T18:47:00Z</dcterms:modified>
</cp:coreProperties>
</file>