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B1" w:rsidRDefault="00F078B1" w:rsidP="00BA0F96">
      <w:pPr>
        <w:pStyle w:val="ListParagraph"/>
        <w:numPr>
          <w:ilvl w:val="0"/>
          <w:numId w:val="1"/>
        </w:numPr>
      </w:pPr>
      <w:r>
        <w:t xml:space="preserve">Generators: </w:t>
      </w:r>
      <w:r w:rsidRPr="00F078B1">
        <w:rPr>
          <w:position w:val="-10"/>
        </w:rPr>
        <w:object w:dxaOrig="1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75pt" o:ole="">
            <v:imagedata r:id="rId7" o:title=""/>
          </v:shape>
          <o:OLEObject Type="Embed" ProgID="Equation.DSMT4" ShapeID="_x0000_i1025" DrawAspect="Content" ObjectID="_1637401054" r:id="rId8"/>
        </w:object>
      </w:r>
    </w:p>
    <w:p w:rsidR="00BA0F96" w:rsidRDefault="00185910" w:rsidP="00BA0F96">
      <w:pPr>
        <w:pStyle w:val="ListParagraph"/>
        <w:numPr>
          <w:ilvl w:val="0"/>
          <w:numId w:val="1"/>
        </w:numPr>
      </w:pPr>
      <w:r>
        <w:t>Commutat</w:t>
      </w:r>
      <w:r w:rsidR="00BA0F96">
        <w:t xml:space="preserve">ors </w:t>
      </w:r>
    </w:p>
    <w:p w:rsidR="00BA0F96" w:rsidRDefault="00185910" w:rsidP="00BA0F96">
      <w:pPr>
        <w:pStyle w:val="ListParagraph"/>
        <w:numPr>
          <w:ilvl w:val="1"/>
          <w:numId w:val="1"/>
        </w:numPr>
      </w:pPr>
      <w:r w:rsidRPr="00664801">
        <w:rPr>
          <w:position w:val="-14"/>
        </w:rPr>
        <w:object w:dxaOrig="1480" w:dyaOrig="420">
          <v:shape id="_x0000_i1026" type="#_x0000_t75" style="width:74.25pt;height:21.75pt" o:ole="">
            <v:imagedata r:id="rId9" o:title=""/>
          </v:shape>
          <o:OLEObject Type="Embed" ProgID="Equation.DSMT4" ShapeID="_x0000_i1026" DrawAspect="Content" ObjectID="_1637401055" r:id="rId10"/>
        </w:object>
      </w:r>
      <w:r w:rsidRPr="00664801">
        <w:rPr>
          <w:position w:val="-14"/>
        </w:rPr>
        <w:object w:dxaOrig="1480" w:dyaOrig="420">
          <v:shape id="_x0000_i1027" type="#_x0000_t75" style="width:74.25pt;height:21.75pt" o:ole="">
            <v:imagedata r:id="rId11" o:title=""/>
          </v:shape>
          <o:OLEObject Type="Embed" ProgID="Equation.DSMT4" ShapeID="_x0000_i1027" DrawAspect="Content" ObjectID="_1637401056" r:id="rId12"/>
        </w:object>
      </w:r>
      <w:r w:rsidRPr="00664801">
        <w:rPr>
          <w:position w:val="-14"/>
        </w:rPr>
        <w:object w:dxaOrig="1400" w:dyaOrig="420">
          <v:shape id="_x0000_i1028" type="#_x0000_t75" style="width:69.75pt;height:21.75pt" o:ole="">
            <v:imagedata r:id="rId13" o:title=""/>
          </v:shape>
          <o:OLEObject Type="Embed" ProgID="Equation.DSMT4" ShapeID="_x0000_i1028" DrawAspect="Content" ObjectID="_1637401057" r:id="rId14"/>
        </w:object>
      </w:r>
    </w:p>
    <w:p w:rsidR="00185910" w:rsidRDefault="00185910" w:rsidP="00BA0F96">
      <w:pPr>
        <w:pStyle w:val="ListParagraph"/>
        <w:numPr>
          <w:ilvl w:val="1"/>
          <w:numId w:val="1"/>
        </w:numPr>
      </w:pPr>
      <w:r>
        <w:t>Commuting operator</w:t>
      </w:r>
      <w:r w:rsidR="00F078B1">
        <w:t>s</w:t>
      </w:r>
      <w:r>
        <w:t xml:space="preserve"> have simultaneous eigenstates.</w:t>
      </w:r>
    </w:p>
    <w:p w:rsidR="004E37C5" w:rsidRDefault="004E37C5" w:rsidP="00BA0F96">
      <w:pPr>
        <w:pStyle w:val="ListParagraph"/>
        <w:numPr>
          <w:ilvl w:val="0"/>
          <w:numId w:val="1"/>
        </w:numPr>
      </w:pPr>
      <w:r>
        <w:t>Operators Relations</w:t>
      </w:r>
    </w:p>
    <w:p w:rsidR="004E37C5" w:rsidRDefault="004E37C5" w:rsidP="004E37C5">
      <w:pPr>
        <w:pStyle w:val="ListParagraph"/>
        <w:numPr>
          <w:ilvl w:val="1"/>
          <w:numId w:val="1"/>
        </w:numPr>
      </w:pPr>
      <w:r w:rsidRPr="004E37C5">
        <w:rPr>
          <w:position w:val="-14"/>
        </w:rPr>
        <w:object w:dxaOrig="1719" w:dyaOrig="420">
          <v:shape id="_x0000_i1029" type="#_x0000_t75" style="width:86.25pt;height:20.25pt" o:ole="">
            <v:imagedata r:id="rId15" o:title=""/>
          </v:shape>
          <o:OLEObject Type="Embed" ProgID="Equation.DSMT4" ShapeID="_x0000_i1029" DrawAspect="Content" ObjectID="_1637401058" r:id="rId16"/>
        </w:object>
      </w:r>
    </w:p>
    <w:p w:rsidR="004E37C5" w:rsidRDefault="004E37C5" w:rsidP="004E37C5">
      <w:pPr>
        <w:pStyle w:val="ListParagraph"/>
        <w:numPr>
          <w:ilvl w:val="1"/>
          <w:numId w:val="1"/>
        </w:numPr>
      </w:pPr>
      <w:r w:rsidRPr="004E37C5">
        <w:rPr>
          <w:position w:val="-14"/>
        </w:rPr>
        <w:object w:dxaOrig="1280" w:dyaOrig="420">
          <v:shape id="_x0000_i1030" type="#_x0000_t75" style="width:63.75pt;height:20.25pt" o:ole="">
            <v:imagedata r:id="rId17" o:title=""/>
          </v:shape>
          <o:OLEObject Type="Embed" ProgID="Equation.DSMT4" ShapeID="_x0000_i1030" DrawAspect="Content" ObjectID="_1637401059" r:id="rId18"/>
        </w:object>
      </w:r>
    </w:p>
    <w:p w:rsidR="004E37C5" w:rsidRDefault="004E37C5" w:rsidP="004E37C5">
      <w:pPr>
        <w:pStyle w:val="ListParagraph"/>
        <w:numPr>
          <w:ilvl w:val="1"/>
          <w:numId w:val="1"/>
        </w:numPr>
      </w:pPr>
      <w:r w:rsidRPr="004E37C5">
        <w:rPr>
          <w:position w:val="-12"/>
        </w:rPr>
        <w:object w:dxaOrig="2100" w:dyaOrig="400">
          <v:shape id="_x0000_i1031" type="#_x0000_t75" style="width:105pt;height:19.5pt" o:ole="">
            <v:imagedata r:id="rId19" o:title=""/>
          </v:shape>
          <o:OLEObject Type="Embed" ProgID="Equation.DSMT4" ShapeID="_x0000_i1031" DrawAspect="Content" ObjectID="_1637401060" r:id="rId20"/>
        </w:object>
      </w:r>
      <w:r w:rsidRPr="004E37C5">
        <w:rPr>
          <w:position w:val="-12"/>
        </w:rPr>
        <w:object w:dxaOrig="2020" w:dyaOrig="400">
          <v:shape id="_x0000_i1032" type="#_x0000_t75" style="width:101.25pt;height:19.5pt" o:ole="">
            <v:imagedata r:id="rId21" o:title=""/>
          </v:shape>
          <o:OLEObject Type="Embed" ProgID="Equation.DSMT4" ShapeID="_x0000_i1032" DrawAspect="Content" ObjectID="_1637401061" r:id="rId22"/>
        </w:object>
      </w:r>
    </w:p>
    <w:p w:rsidR="0056477D" w:rsidRDefault="00185910" w:rsidP="00BA0F96">
      <w:pPr>
        <w:pStyle w:val="ListParagraph"/>
        <w:numPr>
          <w:ilvl w:val="0"/>
          <w:numId w:val="1"/>
        </w:numPr>
      </w:pPr>
      <w:r>
        <w:t>Eigenvalues and Eigenstates</w:t>
      </w:r>
    </w:p>
    <w:p w:rsidR="00455297" w:rsidRDefault="00185910" w:rsidP="00455297">
      <w:pPr>
        <w:pStyle w:val="ListParagraph"/>
        <w:numPr>
          <w:ilvl w:val="1"/>
          <w:numId w:val="1"/>
        </w:numPr>
      </w:pPr>
      <w:r w:rsidRPr="00185910">
        <w:rPr>
          <w:position w:val="-14"/>
        </w:rPr>
        <w:object w:dxaOrig="2520" w:dyaOrig="420">
          <v:shape id="_x0000_i1033" type="#_x0000_t75" style="width:126.75pt;height:20.25pt" o:ole="">
            <v:imagedata r:id="rId23" o:title=""/>
          </v:shape>
          <o:OLEObject Type="Embed" ProgID="Equation.DSMT4" ShapeID="_x0000_i1033" DrawAspect="Content" ObjectID="_1637401062" r:id="rId24"/>
        </w:object>
      </w:r>
      <w:r w:rsidR="00DC44F2">
        <w:t>,</w:t>
      </w:r>
      <w:r w:rsidRPr="00185910">
        <w:rPr>
          <w:position w:val="-14"/>
        </w:rPr>
        <w:object w:dxaOrig="1960" w:dyaOrig="420">
          <v:shape id="_x0000_i1034" type="#_x0000_t75" style="width:98.25pt;height:20.25pt" o:ole="">
            <v:imagedata r:id="rId25" o:title=""/>
          </v:shape>
          <o:OLEObject Type="Embed" ProgID="Equation.DSMT4" ShapeID="_x0000_i1034" DrawAspect="Content" ObjectID="_1637401063" r:id="rId26"/>
        </w:object>
      </w:r>
    </w:p>
    <w:p w:rsidR="00DC44F2" w:rsidRDefault="00DC44F2" w:rsidP="00DC44F2">
      <w:pPr>
        <w:pStyle w:val="ListParagraph"/>
        <w:numPr>
          <w:ilvl w:val="1"/>
          <w:numId w:val="1"/>
        </w:numPr>
      </w:pPr>
      <w:r w:rsidRPr="00185910">
        <w:rPr>
          <w:position w:val="-14"/>
        </w:rPr>
        <w:object w:dxaOrig="2439" w:dyaOrig="420">
          <v:shape id="_x0000_i1035" type="#_x0000_t75" style="width:121.5pt;height:20.25pt" o:ole="">
            <v:imagedata r:id="rId27" o:title=""/>
          </v:shape>
          <o:OLEObject Type="Embed" ProgID="Equation.DSMT4" ShapeID="_x0000_i1035" DrawAspect="Content" ObjectID="_1637401064" r:id="rId28"/>
        </w:object>
      </w:r>
      <w:r>
        <w:t>,</w:t>
      </w:r>
      <w:r w:rsidRPr="00185910">
        <w:rPr>
          <w:position w:val="-14"/>
        </w:rPr>
        <w:object w:dxaOrig="1920" w:dyaOrig="420">
          <v:shape id="_x0000_i1036" type="#_x0000_t75" style="width:96.75pt;height:20.25pt" o:ole="">
            <v:imagedata r:id="rId29" o:title=""/>
          </v:shape>
          <o:OLEObject Type="Embed" ProgID="Equation.DSMT4" ShapeID="_x0000_i1036" DrawAspect="Content" ObjectID="_1637401065" r:id="rId30"/>
        </w:object>
      </w:r>
    </w:p>
    <w:p w:rsidR="004E37C5" w:rsidRDefault="004E37C5" w:rsidP="00455297">
      <w:pPr>
        <w:pStyle w:val="ListParagraph"/>
        <w:numPr>
          <w:ilvl w:val="1"/>
          <w:numId w:val="1"/>
        </w:numPr>
      </w:pPr>
      <w:r w:rsidRPr="004E37C5">
        <w:rPr>
          <w:position w:val="-10"/>
        </w:rPr>
        <w:object w:dxaOrig="2420" w:dyaOrig="320">
          <v:shape id="_x0000_i1037" type="#_x0000_t75" style="width:120.75pt;height:15.75pt" o:ole="">
            <v:imagedata r:id="rId31" o:title=""/>
          </v:shape>
          <o:OLEObject Type="Embed" ProgID="Equation.DSMT4" ShapeID="_x0000_i1037" DrawAspect="Content" ObjectID="_1637401066" r:id="rId32"/>
        </w:object>
      </w:r>
    </w:p>
    <w:p w:rsidR="004E37C5" w:rsidRDefault="004E37C5" w:rsidP="004E37C5">
      <w:pPr>
        <w:pStyle w:val="ListParagraph"/>
        <w:numPr>
          <w:ilvl w:val="0"/>
          <w:numId w:val="1"/>
        </w:numPr>
      </w:pPr>
      <w:r>
        <w:t>Raising and Lowering Operators</w:t>
      </w:r>
    </w:p>
    <w:p w:rsidR="00185910" w:rsidRDefault="004E37C5" w:rsidP="00455297">
      <w:pPr>
        <w:pStyle w:val="ListParagraph"/>
        <w:numPr>
          <w:ilvl w:val="1"/>
          <w:numId w:val="1"/>
        </w:numPr>
      </w:pPr>
      <w:r w:rsidRPr="00185910">
        <w:rPr>
          <w:position w:val="-14"/>
        </w:rPr>
        <w:object w:dxaOrig="3980" w:dyaOrig="420">
          <v:shape id="_x0000_i1038" type="#_x0000_t75" style="width:198.75pt;height:20.25pt" o:ole="">
            <v:imagedata r:id="rId33" o:title=""/>
          </v:shape>
          <o:OLEObject Type="Embed" ProgID="Equation.DSMT4" ShapeID="_x0000_i1038" DrawAspect="Content" ObjectID="_1637401067" r:id="rId34"/>
        </w:object>
      </w:r>
    </w:p>
    <w:p w:rsidR="004E37C5" w:rsidRDefault="00DC44F2" w:rsidP="00455297">
      <w:pPr>
        <w:pStyle w:val="ListParagraph"/>
        <w:numPr>
          <w:ilvl w:val="1"/>
          <w:numId w:val="1"/>
        </w:numPr>
      </w:pPr>
      <w:r w:rsidRPr="00185910">
        <w:rPr>
          <w:position w:val="-14"/>
        </w:rPr>
        <w:object w:dxaOrig="3900" w:dyaOrig="420">
          <v:shape id="_x0000_i1039" type="#_x0000_t75" style="width:195.75pt;height:20.25pt" o:ole="">
            <v:imagedata r:id="rId35" o:title=""/>
          </v:shape>
          <o:OLEObject Type="Embed" ProgID="Equation.DSMT4" ShapeID="_x0000_i1039" DrawAspect="Content" ObjectID="_1637401068" r:id="rId36"/>
        </w:object>
      </w:r>
    </w:p>
    <w:p w:rsidR="00E92F48" w:rsidRDefault="009C2B0E" w:rsidP="00BA2A5F">
      <w:pPr>
        <w:pStyle w:val="ListParagraph"/>
        <w:numPr>
          <w:ilvl w:val="0"/>
          <w:numId w:val="1"/>
        </w:numPr>
      </w:pPr>
      <w:r>
        <w:t>Matrix Representations</w:t>
      </w:r>
      <w:r w:rsidR="00586D5A">
        <w:t xml:space="preserve"> (Note similarity between </w:t>
      </w:r>
      <w:r w:rsidR="00586D5A" w:rsidRPr="00586D5A">
        <w:rPr>
          <w:i/>
        </w:rPr>
        <w:t>J</w:t>
      </w:r>
      <w:r w:rsidR="00586D5A">
        <w:t xml:space="preserve">’s and </w:t>
      </w:r>
      <w:r w:rsidR="00586D5A" w:rsidRPr="00586D5A">
        <w:rPr>
          <w:i/>
        </w:rPr>
        <w:t>S</w:t>
      </w:r>
      <w:r w:rsidR="00586D5A">
        <w:t>’s)</w:t>
      </w:r>
    </w:p>
    <w:p w:rsidR="00586D5A" w:rsidRDefault="00586D5A" w:rsidP="009C2B0E">
      <w:pPr>
        <w:pStyle w:val="ListParagraph"/>
        <w:numPr>
          <w:ilvl w:val="1"/>
          <w:numId w:val="1"/>
        </w:numPr>
      </w:pPr>
      <w:r>
        <w:t>Rotation</w:t>
      </w:r>
      <w:r w:rsidR="00F078B1">
        <w:t xml:space="preserve"> – 3D</w:t>
      </w:r>
    </w:p>
    <w:p w:rsidR="00586D5A" w:rsidRDefault="00F078B1" w:rsidP="00586D5A">
      <w:pPr>
        <w:pStyle w:val="ListParagraph"/>
        <w:ind w:left="1440"/>
      </w:pPr>
      <w:r w:rsidRPr="009C2B0E">
        <w:rPr>
          <w:position w:val="-50"/>
        </w:rPr>
        <w:object w:dxaOrig="8580" w:dyaOrig="1120">
          <v:shape id="_x0000_i1040" type="#_x0000_t75" style="width:429.75pt;height:56.25pt" o:ole="">
            <v:imagedata r:id="rId37" o:title=""/>
          </v:shape>
          <o:OLEObject Type="Embed" ProgID="Equation.DSMT4" ShapeID="_x0000_i1040" DrawAspect="Content" ObjectID="_1637401069" r:id="rId38"/>
        </w:object>
      </w:r>
    </w:p>
    <w:p w:rsidR="009C2B0E" w:rsidRDefault="009C2B0E" w:rsidP="009C2B0E">
      <w:pPr>
        <w:pStyle w:val="ListParagraph"/>
        <w:numPr>
          <w:ilvl w:val="1"/>
          <w:numId w:val="1"/>
        </w:numPr>
      </w:pPr>
      <w:r>
        <w:t xml:space="preserve">Spin </w:t>
      </w:r>
      <w:proofErr w:type="gramStart"/>
      <w:r>
        <w:t xml:space="preserve">½ </w:t>
      </w:r>
      <w:r w:rsidR="006F4423">
        <w:t xml:space="preserve"> -</w:t>
      </w:r>
      <w:proofErr w:type="gramEnd"/>
      <w:r w:rsidR="006F4423">
        <w:t xml:space="preserve"> </w:t>
      </w:r>
      <w:r w:rsidR="006F4423" w:rsidRPr="006F4423">
        <w:rPr>
          <w:position w:val="-24"/>
        </w:rPr>
        <w:object w:dxaOrig="859" w:dyaOrig="620">
          <v:shape id="_x0000_i1041" type="#_x0000_t75" style="width:42.75pt;height:30.75pt" o:ole="">
            <v:imagedata r:id="rId39" o:title=""/>
          </v:shape>
          <o:OLEObject Type="Embed" ProgID="Equation.DSMT4" ShapeID="_x0000_i1041" DrawAspect="Content" ObjectID="_1637401070" r:id="rId40"/>
        </w:object>
      </w:r>
      <w:r w:rsidR="00700289">
        <w:t>in terms of Pauli spin matrices.</w:t>
      </w:r>
    </w:p>
    <w:p w:rsidR="009C2B0E" w:rsidRDefault="00405255" w:rsidP="009C2B0E">
      <w:pPr>
        <w:pStyle w:val="ListParagraph"/>
        <w:ind w:left="1440"/>
      </w:pPr>
      <w:r w:rsidRPr="009C2B0E">
        <w:rPr>
          <w:position w:val="-30"/>
        </w:rPr>
        <w:object w:dxaOrig="4860" w:dyaOrig="720">
          <v:shape id="_x0000_i1071" type="#_x0000_t75" style="width:242.25pt;height:36.75pt" o:ole="">
            <v:imagedata r:id="rId41" o:title=""/>
          </v:shape>
          <o:OLEObject Type="Embed" ProgID="Equation.DSMT4" ShapeID="_x0000_i1071" DrawAspect="Content" ObjectID="_1637401071" r:id="rId42"/>
        </w:object>
      </w:r>
    </w:p>
    <w:p w:rsidR="009C2B0E" w:rsidRDefault="009C2B0E" w:rsidP="009C2B0E">
      <w:pPr>
        <w:pStyle w:val="ListParagraph"/>
        <w:numPr>
          <w:ilvl w:val="1"/>
          <w:numId w:val="1"/>
        </w:numPr>
      </w:pPr>
      <w:r>
        <w:t>Spin 1</w:t>
      </w:r>
    </w:p>
    <w:bookmarkStart w:id="0" w:name="_GoBack"/>
    <w:p w:rsidR="009C2B0E" w:rsidRDefault="00405255" w:rsidP="009C2B0E">
      <w:pPr>
        <w:pStyle w:val="ListParagraph"/>
        <w:ind w:left="1440"/>
      </w:pPr>
      <w:r w:rsidRPr="009C2B0E">
        <w:rPr>
          <w:position w:val="-50"/>
        </w:rPr>
        <w:object w:dxaOrig="6080" w:dyaOrig="1120">
          <v:shape id="_x0000_i1073" type="#_x0000_t75" style="width:303.75pt;height:56.25pt" o:ole="">
            <v:imagedata r:id="rId43" o:title=""/>
          </v:shape>
          <o:OLEObject Type="Embed" ProgID="Equation.DSMT4" ShapeID="_x0000_i1073" DrawAspect="Content" ObjectID="_1637401072" r:id="rId44"/>
        </w:object>
      </w:r>
      <w:bookmarkEnd w:id="0"/>
    </w:p>
    <w:p w:rsidR="009C2B0E" w:rsidRDefault="00F078B1" w:rsidP="009C2B0E">
      <w:pPr>
        <w:pStyle w:val="ListParagraph"/>
        <w:ind w:left="1440"/>
      </w:pPr>
      <w:r w:rsidRPr="009C2B0E">
        <w:rPr>
          <w:position w:val="-50"/>
        </w:rPr>
        <w:object w:dxaOrig="6100" w:dyaOrig="1120">
          <v:shape id="_x0000_i1044" type="#_x0000_t75" style="width:305.25pt;height:56.25pt" o:ole="">
            <v:imagedata r:id="rId45" o:title=""/>
          </v:shape>
          <o:OLEObject Type="Embed" ProgID="Equation.DSMT4" ShapeID="_x0000_i1044" DrawAspect="Content" ObjectID="_1637401073" r:id="rId46"/>
        </w:object>
      </w:r>
    </w:p>
    <w:p w:rsidR="00C065A4" w:rsidRDefault="00C065A4" w:rsidP="009C2B0E">
      <w:pPr>
        <w:pStyle w:val="ListParagraph"/>
        <w:ind w:left="1440"/>
      </w:pPr>
    </w:p>
    <w:p w:rsidR="005F1818" w:rsidRDefault="005F1818" w:rsidP="00BA2A5F">
      <w:pPr>
        <w:pStyle w:val="ListParagraph"/>
        <w:numPr>
          <w:ilvl w:val="0"/>
          <w:numId w:val="1"/>
        </w:numPr>
      </w:pPr>
      <w:r>
        <w:lastRenderedPageBreak/>
        <w:t xml:space="preserve">Matrix Elements: </w:t>
      </w:r>
      <w:r w:rsidRPr="005F1818">
        <w:rPr>
          <w:position w:val="-18"/>
        </w:rPr>
        <w:object w:dxaOrig="2439" w:dyaOrig="480">
          <v:shape id="_x0000_i1045" type="#_x0000_t75" style="width:121.5pt;height:24.75pt" o:ole="">
            <v:imagedata r:id="rId47" o:title=""/>
          </v:shape>
          <o:OLEObject Type="Embed" ProgID="Equation.DSMT4" ShapeID="_x0000_i1045" DrawAspect="Content" ObjectID="_1637401074" r:id="rId48"/>
        </w:object>
      </w:r>
      <w:r>
        <w:t xml:space="preserve"> where </w:t>
      </w:r>
      <w:r w:rsidRPr="005F1818">
        <w:rPr>
          <w:position w:val="-6"/>
        </w:rPr>
        <w:object w:dxaOrig="260" w:dyaOrig="220">
          <v:shape id="_x0000_i1046" type="#_x0000_t75" style="width:12.75pt;height:11.25pt" o:ole="">
            <v:imagedata r:id="rId49" o:title=""/>
          </v:shape>
          <o:OLEObject Type="Embed" ProgID="Equation.DSMT4" ShapeID="_x0000_i1046" DrawAspect="Content" ObjectID="_1637401075" r:id="rId50"/>
        </w:object>
      </w:r>
      <w:r>
        <w:t xml:space="preserve">is the row, </w:t>
      </w:r>
      <w:r w:rsidRPr="005F1818">
        <w:rPr>
          <w:position w:val="-6"/>
        </w:rPr>
        <w:object w:dxaOrig="320" w:dyaOrig="279">
          <v:shape id="_x0000_i1047" type="#_x0000_t75" style="width:15.75pt;height:14.25pt" o:ole="">
            <v:imagedata r:id="rId51" o:title=""/>
          </v:shape>
          <o:OLEObject Type="Embed" ProgID="Equation.DSMT4" ShapeID="_x0000_i1047" DrawAspect="Content" ObjectID="_1637401076" r:id="rId52"/>
        </w:object>
      </w:r>
      <w:r w:rsidRPr="005F1818">
        <w:rPr>
          <w:i/>
        </w:rPr>
        <w:t xml:space="preserve"> </w:t>
      </w:r>
      <w:r>
        <w:t xml:space="preserve">is the column and one proceeds in the order </w:t>
      </w:r>
      <w:r w:rsidRPr="004E37C5">
        <w:rPr>
          <w:position w:val="-10"/>
        </w:rPr>
        <w:object w:dxaOrig="2439" w:dyaOrig="320">
          <v:shape id="_x0000_i1048" type="#_x0000_t75" style="width:121.5pt;height:15.75pt" o:ole="">
            <v:imagedata r:id="rId53" o:title=""/>
          </v:shape>
          <o:OLEObject Type="Embed" ProgID="Equation.DSMT4" ShapeID="_x0000_i1048" DrawAspect="Content" ObjectID="_1637401077" r:id="rId54"/>
        </w:object>
      </w:r>
    </w:p>
    <w:p w:rsidR="005F1818" w:rsidRDefault="0079146D" w:rsidP="00097B42">
      <w:pPr>
        <w:pStyle w:val="ListParagraph"/>
        <w:numPr>
          <w:ilvl w:val="1"/>
          <w:numId w:val="1"/>
        </w:numPr>
      </w:pPr>
      <w:r>
        <w:t>Two state example:</w:t>
      </w:r>
      <w:r w:rsidR="00700289" w:rsidRPr="00700289">
        <w:rPr>
          <w:position w:val="-38"/>
        </w:rPr>
        <w:object w:dxaOrig="3760" w:dyaOrig="880">
          <v:shape id="_x0000_i1049" type="#_x0000_t75" style="width:188.25pt;height:44.25pt" o:ole="">
            <v:imagedata r:id="rId55" o:title=""/>
          </v:shape>
          <o:OLEObject Type="Embed" ProgID="Equation.DSMT4" ShapeID="_x0000_i1049" DrawAspect="Content" ObjectID="_1637401078" r:id="rId56"/>
        </w:object>
      </w:r>
    </w:p>
    <w:p w:rsidR="00097B42" w:rsidRDefault="00097B42" w:rsidP="00097B42">
      <w:pPr>
        <w:pStyle w:val="ListParagraph"/>
        <w:numPr>
          <w:ilvl w:val="1"/>
          <w:numId w:val="1"/>
        </w:numPr>
      </w:pPr>
      <w:r>
        <w:t xml:space="preserve">Spin-1 </w:t>
      </w:r>
      <w:r w:rsidR="00C065A4" w:rsidRPr="00097B42">
        <w:rPr>
          <w:position w:val="-52"/>
        </w:rPr>
        <w:object w:dxaOrig="4860" w:dyaOrig="1160">
          <v:shape id="_x0000_i1050" type="#_x0000_t75" style="width:243pt;height:57.75pt" o:ole="">
            <v:imagedata r:id="rId57" o:title=""/>
          </v:shape>
          <o:OLEObject Type="Embed" ProgID="Equation.DSMT4" ShapeID="_x0000_i1050" DrawAspect="Content" ObjectID="_1637401079" r:id="rId58"/>
        </w:object>
      </w:r>
    </w:p>
    <w:p w:rsidR="009C2B0E" w:rsidRDefault="006F4423" w:rsidP="00BA2A5F">
      <w:pPr>
        <w:pStyle w:val="ListParagraph"/>
        <w:numPr>
          <w:ilvl w:val="0"/>
          <w:numId w:val="1"/>
        </w:numPr>
      </w:pPr>
      <w:r>
        <w:t xml:space="preserve">Uncertainty </w:t>
      </w:r>
      <w:r w:rsidRPr="006F4423">
        <w:rPr>
          <w:position w:val="-24"/>
        </w:rPr>
        <w:object w:dxaOrig="1440" w:dyaOrig="660">
          <v:shape id="_x0000_i1051" type="#_x0000_t75" style="width:1in;height:32.25pt" o:ole="">
            <v:imagedata r:id="rId59" o:title=""/>
          </v:shape>
          <o:OLEObject Type="Embed" ProgID="Equation.DSMT4" ShapeID="_x0000_i1051" DrawAspect="Content" ObjectID="_1637401080" r:id="rId60"/>
        </w:object>
      </w:r>
      <w:r>
        <w:t xml:space="preserve"> for </w:t>
      </w:r>
      <w:r w:rsidRPr="006F4423">
        <w:rPr>
          <w:position w:val="-10"/>
        </w:rPr>
        <w:object w:dxaOrig="1160" w:dyaOrig="320">
          <v:shape id="_x0000_i1052" type="#_x0000_t75" style="width:57.75pt;height:15.75pt" o:ole="">
            <v:imagedata r:id="rId61" o:title=""/>
          </v:shape>
          <o:OLEObject Type="Embed" ProgID="Equation.DSMT4" ShapeID="_x0000_i1052" DrawAspect="Content" ObjectID="_1637401081" r:id="rId62"/>
        </w:object>
      </w:r>
      <w:r>
        <w:t xml:space="preserve">and </w:t>
      </w:r>
      <w:r w:rsidRPr="006F4423">
        <w:rPr>
          <w:position w:val="-10"/>
        </w:rPr>
        <w:object w:dxaOrig="740" w:dyaOrig="320">
          <v:shape id="_x0000_i1053" type="#_x0000_t75" style="width:37.5pt;height:15.75pt" o:ole="">
            <v:imagedata r:id="rId63" o:title=""/>
          </v:shape>
          <o:OLEObject Type="Embed" ProgID="Equation.DSMT4" ShapeID="_x0000_i1053" DrawAspect="Content" ObjectID="_1637401082" r:id="rId64"/>
        </w:object>
      </w:r>
      <w:r>
        <w:t>Hermitian</w:t>
      </w:r>
      <w:r w:rsidR="00F94C87">
        <w:t xml:space="preserve">. </w:t>
      </w:r>
      <w:r w:rsidR="00F94C87" w:rsidRPr="00F94C87">
        <w:rPr>
          <w:position w:val="-24"/>
        </w:rPr>
        <w:object w:dxaOrig="1719" w:dyaOrig="620">
          <v:shape id="_x0000_i1054" type="#_x0000_t75" style="width:86.25pt;height:30.75pt" o:ole="">
            <v:imagedata r:id="rId65" o:title=""/>
          </v:shape>
          <o:OLEObject Type="Embed" ProgID="Equation.DSMT4" ShapeID="_x0000_i1054" DrawAspect="Content" ObjectID="_1637401083" r:id="rId66"/>
        </w:object>
      </w:r>
    </w:p>
    <w:p w:rsidR="00DF4C70" w:rsidRDefault="00DF4C70" w:rsidP="00BA2A5F">
      <w:pPr>
        <w:pStyle w:val="ListParagraph"/>
        <w:numPr>
          <w:ilvl w:val="0"/>
          <w:numId w:val="1"/>
        </w:numPr>
      </w:pPr>
      <w:r>
        <w:t xml:space="preserve">Send particles with spin </w:t>
      </w:r>
      <w:r w:rsidRPr="00DF4C70">
        <w:rPr>
          <w:position w:val="-6"/>
        </w:rPr>
        <w:object w:dxaOrig="180" w:dyaOrig="220">
          <v:shape id="_x0000_i1055" type="#_x0000_t75" style="width:9.75pt;height:11.25pt" o:ole="">
            <v:imagedata r:id="rId67" o:title=""/>
          </v:shape>
          <o:OLEObject Type="Embed" ProgID="Equation.DSMT4" ShapeID="_x0000_i1055" DrawAspect="Content" ObjectID="_1637401084" r:id="rId68"/>
        </w:object>
      </w:r>
      <w:r>
        <w:t>through Stern-</w:t>
      </w:r>
      <w:proofErr w:type="spellStart"/>
      <w:r>
        <w:t>Gerlach</w:t>
      </w:r>
      <w:proofErr w:type="spellEnd"/>
      <w:r>
        <w:t xml:space="preserve"> device oriented in different positions. Determine the number of beam channels and the probability a given particle will be found in a given channel</w:t>
      </w:r>
      <w:proofErr w:type="gramStart"/>
      <w:r>
        <w:t>;.</w:t>
      </w:r>
      <w:proofErr w:type="gramEnd"/>
    </w:p>
    <w:p w:rsidR="00376906" w:rsidRDefault="00E13A8B" w:rsidP="00BA2A5F">
      <w:pPr>
        <w:pStyle w:val="ListParagraph"/>
        <w:numPr>
          <w:ilvl w:val="0"/>
          <w:numId w:val="1"/>
        </w:numPr>
      </w:pPr>
      <w:r>
        <w:t xml:space="preserve">Time Evolution: </w:t>
      </w:r>
    </w:p>
    <w:p w:rsidR="006F4423" w:rsidRDefault="00E13A8B" w:rsidP="00376906">
      <w:pPr>
        <w:pStyle w:val="ListParagraph"/>
        <w:numPr>
          <w:ilvl w:val="1"/>
          <w:numId w:val="1"/>
        </w:numPr>
      </w:pPr>
      <w:r w:rsidRPr="00E13A8B">
        <w:rPr>
          <w:position w:val="-14"/>
        </w:rPr>
        <w:object w:dxaOrig="3340" w:dyaOrig="440">
          <v:shape id="_x0000_i1056" type="#_x0000_t75" style="width:167.25pt;height:22.5pt" o:ole="">
            <v:imagedata r:id="rId69" o:title=""/>
          </v:shape>
          <o:OLEObject Type="Embed" ProgID="Equation.DSMT4" ShapeID="_x0000_i1056" DrawAspect="Content" ObjectID="_1637401085" r:id="rId70"/>
        </w:object>
      </w:r>
    </w:p>
    <w:p w:rsidR="009047B0" w:rsidRDefault="009047B0" w:rsidP="00376906">
      <w:pPr>
        <w:pStyle w:val="ListParagraph"/>
        <w:numPr>
          <w:ilvl w:val="1"/>
          <w:numId w:val="1"/>
        </w:numPr>
      </w:pPr>
      <w:r w:rsidRPr="009047B0">
        <w:rPr>
          <w:position w:val="-24"/>
        </w:rPr>
        <w:object w:dxaOrig="2500" w:dyaOrig="620">
          <v:shape id="_x0000_i1057" type="#_x0000_t75" style="width:125.25pt;height:30.75pt" o:ole="">
            <v:imagedata r:id="rId71" o:title=""/>
          </v:shape>
          <o:OLEObject Type="Embed" ProgID="Equation.DSMT4" ShapeID="_x0000_i1057" DrawAspect="Content" ObjectID="_1637401086" r:id="rId72"/>
        </w:object>
      </w:r>
      <w:r>
        <w:t>Schrödinger Equation</w:t>
      </w:r>
    </w:p>
    <w:p w:rsidR="00E13A8B" w:rsidRDefault="00376906" w:rsidP="00376906">
      <w:pPr>
        <w:pStyle w:val="ListParagraph"/>
        <w:numPr>
          <w:ilvl w:val="1"/>
          <w:numId w:val="1"/>
        </w:numPr>
      </w:pPr>
      <w:r w:rsidRPr="00376906">
        <w:rPr>
          <w:position w:val="-34"/>
        </w:rPr>
        <w:object w:dxaOrig="3640" w:dyaOrig="800">
          <v:shape id="_x0000_i1058" type="#_x0000_t75" style="width:182.25pt;height:39.75pt" o:ole="">
            <v:imagedata r:id="rId73" o:title=""/>
          </v:shape>
          <o:OLEObject Type="Embed" ProgID="Equation.DSMT4" ShapeID="_x0000_i1058" DrawAspect="Content" ObjectID="_1637401087" r:id="rId74"/>
        </w:object>
      </w:r>
    </w:p>
    <w:p w:rsidR="0079146D" w:rsidRDefault="0079146D" w:rsidP="00BA2A5F">
      <w:pPr>
        <w:pStyle w:val="ListParagraph"/>
        <w:numPr>
          <w:ilvl w:val="0"/>
          <w:numId w:val="1"/>
        </w:numPr>
      </w:pPr>
      <w:r>
        <w:t xml:space="preserve">Energy eigenstates: </w:t>
      </w:r>
      <w:r w:rsidRPr="0079146D">
        <w:rPr>
          <w:position w:val="-14"/>
        </w:rPr>
        <w:object w:dxaOrig="1719" w:dyaOrig="420">
          <v:shape id="_x0000_i1059" type="#_x0000_t75" style="width:86.25pt;height:21pt" o:ole="">
            <v:imagedata r:id="rId75" o:title=""/>
          </v:shape>
          <o:OLEObject Type="Embed" ProgID="Equation.DSMT4" ShapeID="_x0000_i1059" DrawAspect="Content" ObjectID="_1637401088" r:id="rId76"/>
        </w:object>
      </w:r>
      <w:r w:rsidRPr="0079146D">
        <w:rPr>
          <w:position w:val="-28"/>
        </w:rPr>
        <w:object w:dxaOrig="2020" w:dyaOrig="540">
          <v:shape id="_x0000_i1060" type="#_x0000_t75" style="width:101.25pt;height:27pt" o:ole="">
            <v:imagedata r:id="rId77" o:title=""/>
          </v:shape>
          <o:OLEObject Type="Embed" ProgID="Equation.DSMT4" ShapeID="_x0000_i1060" DrawAspect="Content" ObjectID="_1637401089" r:id="rId78"/>
        </w:object>
      </w:r>
    </w:p>
    <w:p w:rsidR="00E13A8B" w:rsidRDefault="00376906" w:rsidP="00BA2A5F">
      <w:pPr>
        <w:pStyle w:val="ListParagraph"/>
        <w:numPr>
          <w:ilvl w:val="0"/>
          <w:numId w:val="1"/>
        </w:numPr>
      </w:pPr>
      <w:r>
        <w:t>Precession of Spin</w:t>
      </w:r>
      <w:r w:rsidR="0079146D">
        <w:t xml:space="preserve">: </w:t>
      </w:r>
      <w:r w:rsidR="0079146D" w:rsidRPr="0079146D">
        <w:rPr>
          <w:position w:val="-24"/>
        </w:rPr>
        <w:object w:dxaOrig="3980" w:dyaOrig="620">
          <v:shape id="_x0000_i1061" type="#_x0000_t75" style="width:198.75pt;height:30.75pt" o:ole="">
            <v:imagedata r:id="rId79" o:title=""/>
          </v:shape>
          <o:OLEObject Type="Embed" ProgID="Equation.DSMT4" ShapeID="_x0000_i1061" DrawAspect="Content" ObjectID="_1637401090" r:id="rId80"/>
        </w:object>
      </w:r>
      <w:r w:rsidR="0079146D">
        <w:t>,</w:t>
      </w:r>
      <w:r w:rsidR="00F94C87" w:rsidRPr="0079146D">
        <w:rPr>
          <w:position w:val="-24"/>
        </w:rPr>
        <w:object w:dxaOrig="1260" w:dyaOrig="620">
          <v:shape id="_x0000_i1062" type="#_x0000_t75" style="width:63pt;height:30.75pt" o:ole="">
            <v:imagedata r:id="rId81" o:title=""/>
          </v:shape>
          <o:OLEObject Type="Embed" ProgID="Equation.DSMT4" ShapeID="_x0000_i1062" DrawAspect="Content" ObjectID="_1637401091" r:id="rId82"/>
        </w:object>
      </w:r>
    </w:p>
    <w:p w:rsidR="00F94C87" w:rsidRDefault="00F94C87" w:rsidP="00BA2A5F">
      <w:pPr>
        <w:pStyle w:val="ListParagraph"/>
        <w:numPr>
          <w:ilvl w:val="0"/>
          <w:numId w:val="1"/>
        </w:numPr>
      </w:pPr>
      <w:r>
        <w:t xml:space="preserve">Energy-time Uncertainty, </w:t>
      </w:r>
      <w:r w:rsidRPr="00F94C87">
        <w:rPr>
          <w:position w:val="-24"/>
        </w:rPr>
        <w:object w:dxaOrig="999" w:dyaOrig="620">
          <v:shape id="_x0000_i1063" type="#_x0000_t75" style="width:50.25pt;height:30.75pt" o:ole="">
            <v:imagedata r:id="rId83" o:title=""/>
          </v:shape>
          <o:OLEObject Type="Embed" ProgID="Equation.DSMT4" ShapeID="_x0000_i1063" DrawAspect="Content" ObjectID="_1637401092" r:id="rId84"/>
        </w:object>
      </w:r>
    </w:p>
    <w:p w:rsidR="00E13A8B" w:rsidRDefault="00376906" w:rsidP="00BA2A5F">
      <w:pPr>
        <w:pStyle w:val="ListParagraph"/>
        <w:numPr>
          <w:ilvl w:val="0"/>
          <w:numId w:val="1"/>
        </w:numPr>
      </w:pPr>
      <w:r>
        <w:t>Two Spin ½ Particle Eigenstates</w:t>
      </w:r>
    </w:p>
    <w:p w:rsidR="00D33955" w:rsidRDefault="00436C79" w:rsidP="00D33955">
      <w:pPr>
        <w:pStyle w:val="ListParagraph"/>
        <w:numPr>
          <w:ilvl w:val="1"/>
          <w:numId w:val="1"/>
        </w:numPr>
      </w:pPr>
      <w:r w:rsidRPr="00436C79">
        <w:rPr>
          <w:position w:val="-14"/>
        </w:rPr>
        <w:object w:dxaOrig="2160" w:dyaOrig="400">
          <v:shape id="_x0000_i1064" type="#_x0000_t75" style="width:108.75pt;height:19.5pt" o:ole="">
            <v:imagedata r:id="rId85" o:title=""/>
          </v:shape>
          <o:OLEObject Type="Embed" ProgID="Equation.DSMT4" ShapeID="_x0000_i1064" DrawAspect="Content" ObjectID="_1637401093" r:id="rId86"/>
        </w:object>
      </w:r>
    </w:p>
    <w:p w:rsidR="00345279" w:rsidRDefault="00345279" w:rsidP="00BA2A5F">
      <w:pPr>
        <w:pStyle w:val="ListParagraph"/>
        <w:numPr>
          <w:ilvl w:val="0"/>
          <w:numId w:val="1"/>
        </w:numPr>
      </w:pPr>
      <w:r>
        <w:t>Fine vs hyperfine splitting</w:t>
      </w:r>
    </w:p>
    <w:p w:rsidR="004A32C6" w:rsidRDefault="004A32C6" w:rsidP="00BA2A5F">
      <w:pPr>
        <w:pStyle w:val="ListParagraph"/>
        <w:numPr>
          <w:ilvl w:val="0"/>
          <w:numId w:val="1"/>
        </w:numPr>
      </w:pPr>
      <w:r>
        <w:t>Addition of Angular Momenta</w:t>
      </w:r>
      <w:r w:rsidR="00F94C87">
        <w:t>, Eigenstates of Total Angular Momenta</w:t>
      </w:r>
      <w:r w:rsidR="009047B0">
        <w:t xml:space="preserve"> – two particles</w:t>
      </w:r>
    </w:p>
    <w:p w:rsidR="008F307E" w:rsidRDefault="008F307E" w:rsidP="008F307E">
      <w:pPr>
        <w:pStyle w:val="ListParagraph"/>
        <w:numPr>
          <w:ilvl w:val="1"/>
          <w:numId w:val="1"/>
        </w:numPr>
      </w:pPr>
      <w:r w:rsidRPr="008F307E">
        <w:rPr>
          <w:position w:val="-28"/>
        </w:rPr>
        <w:object w:dxaOrig="5800" w:dyaOrig="680">
          <v:shape id="_x0000_i1065" type="#_x0000_t75" style="width:289.5pt;height:33.75pt" o:ole="">
            <v:imagedata r:id="rId87" o:title=""/>
          </v:shape>
          <o:OLEObject Type="Embed" ProgID="Equation.DSMT4" ShapeID="_x0000_i1065" DrawAspect="Content" ObjectID="_1637401094" r:id="rId88"/>
        </w:object>
      </w:r>
    </w:p>
    <w:p w:rsidR="008F307E" w:rsidRDefault="008F307E" w:rsidP="008F307E">
      <w:pPr>
        <w:pStyle w:val="ListParagraph"/>
        <w:numPr>
          <w:ilvl w:val="1"/>
          <w:numId w:val="1"/>
        </w:numPr>
      </w:pPr>
      <w:r w:rsidRPr="008F307E">
        <w:rPr>
          <w:position w:val="-12"/>
        </w:rPr>
        <w:object w:dxaOrig="1740" w:dyaOrig="400">
          <v:shape id="_x0000_i1066" type="#_x0000_t75" style="width:87pt;height:19.5pt" o:ole="">
            <v:imagedata r:id="rId89" o:title=""/>
          </v:shape>
          <o:OLEObject Type="Embed" ProgID="Equation.DSMT4" ShapeID="_x0000_i1066" DrawAspect="Content" ObjectID="_1637401095" r:id="rId90"/>
        </w:object>
      </w:r>
    </w:p>
    <w:p w:rsidR="004D722E" w:rsidRDefault="004D722E" w:rsidP="008F307E">
      <w:pPr>
        <w:pStyle w:val="ListParagraph"/>
        <w:numPr>
          <w:ilvl w:val="1"/>
          <w:numId w:val="1"/>
        </w:numPr>
      </w:pPr>
      <w:r w:rsidRPr="004D722E">
        <w:rPr>
          <w:position w:val="-18"/>
        </w:rPr>
        <w:object w:dxaOrig="3280" w:dyaOrig="540">
          <v:shape id="_x0000_i1067" type="#_x0000_t75" style="width:163.5pt;height:27pt" o:ole="">
            <v:imagedata r:id="rId91" o:title=""/>
          </v:shape>
          <o:OLEObject Type="Embed" ProgID="Equation.DSMT4" ShapeID="_x0000_i1067" DrawAspect="Content" ObjectID="_1637401096" r:id="rId92"/>
        </w:object>
      </w:r>
      <w:r>
        <w:t xml:space="preserve">, </w:t>
      </w:r>
      <w:r w:rsidRPr="004D722E">
        <w:rPr>
          <w:position w:val="-12"/>
        </w:rPr>
        <w:object w:dxaOrig="1320" w:dyaOrig="400">
          <v:shape id="_x0000_i1068" type="#_x0000_t75" style="width:66.75pt;height:19.5pt" o:ole="">
            <v:imagedata r:id="rId93" o:title=""/>
          </v:shape>
          <o:OLEObject Type="Embed" ProgID="Equation.DSMT4" ShapeID="_x0000_i1068" DrawAspect="Content" ObjectID="_1637401097" r:id="rId94"/>
        </w:object>
      </w:r>
    </w:p>
    <w:p w:rsidR="004A32C6" w:rsidRDefault="009047B0" w:rsidP="00BA2A5F">
      <w:pPr>
        <w:pStyle w:val="ListParagraph"/>
        <w:numPr>
          <w:ilvl w:val="0"/>
          <w:numId w:val="1"/>
        </w:numPr>
      </w:pPr>
      <w:r>
        <w:t>What are e</w:t>
      </w:r>
      <w:r w:rsidR="004A32C6">
        <w:t>ntangled states</w:t>
      </w:r>
      <w:r>
        <w:t>?</w:t>
      </w:r>
    </w:p>
    <w:p w:rsidR="00A8436F" w:rsidRDefault="00A8436F" w:rsidP="009047B0">
      <w:pPr>
        <w:pStyle w:val="ListParagraph"/>
        <w:numPr>
          <w:ilvl w:val="0"/>
          <w:numId w:val="1"/>
        </w:numPr>
      </w:pPr>
      <w:r>
        <w:t>Hamiltoni</w:t>
      </w:r>
      <w:r w:rsidR="00436C79">
        <w:t xml:space="preserve">ans: </w:t>
      </w:r>
      <w:r w:rsidRPr="00A8436F">
        <w:rPr>
          <w:position w:val="-24"/>
        </w:rPr>
        <w:object w:dxaOrig="3220" w:dyaOrig="620">
          <v:shape id="_x0000_i1069" type="#_x0000_t75" style="width:161.25pt;height:30.75pt" o:ole="">
            <v:imagedata r:id="rId95" o:title=""/>
          </v:shape>
          <o:OLEObject Type="Embed" ProgID="Equation.DSMT4" ShapeID="_x0000_i1069" DrawAspect="Content" ObjectID="_1637401098" r:id="rId96"/>
        </w:object>
      </w:r>
    </w:p>
    <w:sectPr w:rsidR="00A8436F">
      <w:headerReference w:type="default" r:id="rId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9C" w:rsidRDefault="0063589C" w:rsidP="0063589C">
      <w:pPr>
        <w:spacing w:after="0" w:line="240" w:lineRule="auto"/>
      </w:pPr>
      <w:r>
        <w:separator/>
      </w:r>
    </w:p>
  </w:endnote>
  <w:endnote w:type="continuationSeparator" w:id="0">
    <w:p w:rsidR="0063589C" w:rsidRDefault="0063589C" w:rsidP="0063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9C" w:rsidRDefault="0063589C" w:rsidP="0063589C">
      <w:pPr>
        <w:spacing w:after="0" w:line="240" w:lineRule="auto"/>
      </w:pPr>
      <w:r>
        <w:separator/>
      </w:r>
    </w:p>
  </w:footnote>
  <w:footnote w:type="continuationSeparator" w:id="0">
    <w:p w:rsidR="0063589C" w:rsidRDefault="0063589C" w:rsidP="0063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C" w:rsidRDefault="00185910">
    <w:pPr>
      <w:pStyle w:val="Header"/>
    </w:pPr>
    <w:r>
      <w:t>Angular Momentum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7624"/>
    <w:multiLevelType w:val="hybridMultilevel"/>
    <w:tmpl w:val="30F6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080B"/>
    <w:multiLevelType w:val="hybridMultilevel"/>
    <w:tmpl w:val="8916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6"/>
    <w:rsid w:val="00052328"/>
    <w:rsid w:val="00090A89"/>
    <w:rsid w:val="00097B42"/>
    <w:rsid w:val="00105707"/>
    <w:rsid w:val="001062F0"/>
    <w:rsid w:val="00185910"/>
    <w:rsid w:val="00194E8F"/>
    <w:rsid w:val="00345279"/>
    <w:rsid w:val="00376906"/>
    <w:rsid w:val="003B635B"/>
    <w:rsid w:val="00405255"/>
    <w:rsid w:val="00436C79"/>
    <w:rsid w:val="00455297"/>
    <w:rsid w:val="004A32C6"/>
    <w:rsid w:val="004D722E"/>
    <w:rsid w:val="004E37C5"/>
    <w:rsid w:val="0056477D"/>
    <w:rsid w:val="00586D5A"/>
    <w:rsid w:val="005F1818"/>
    <w:rsid w:val="0063589C"/>
    <w:rsid w:val="00664801"/>
    <w:rsid w:val="006F4423"/>
    <w:rsid w:val="00700289"/>
    <w:rsid w:val="0079146D"/>
    <w:rsid w:val="007E1A77"/>
    <w:rsid w:val="00857BB9"/>
    <w:rsid w:val="008D1E2D"/>
    <w:rsid w:val="008F307E"/>
    <w:rsid w:val="009047B0"/>
    <w:rsid w:val="00984410"/>
    <w:rsid w:val="009C2B0E"/>
    <w:rsid w:val="00A8436F"/>
    <w:rsid w:val="00A859FF"/>
    <w:rsid w:val="00AD7B6E"/>
    <w:rsid w:val="00B82600"/>
    <w:rsid w:val="00BA0F96"/>
    <w:rsid w:val="00BA2A5F"/>
    <w:rsid w:val="00C065A4"/>
    <w:rsid w:val="00C673A6"/>
    <w:rsid w:val="00C94C9D"/>
    <w:rsid w:val="00D33955"/>
    <w:rsid w:val="00D63CCD"/>
    <w:rsid w:val="00DC44F2"/>
    <w:rsid w:val="00DD2D63"/>
    <w:rsid w:val="00DF4C70"/>
    <w:rsid w:val="00E13A8B"/>
    <w:rsid w:val="00E64EBB"/>
    <w:rsid w:val="00E92F48"/>
    <w:rsid w:val="00F078B1"/>
    <w:rsid w:val="00F52794"/>
    <w:rsid w:val="00F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docId w15:val="{A37A4359-E6A4-4E4D-87CB-2069E153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9C"/>
  </w:style>
  <w:style w:type="paragraph" w:styleId="Footer">
    <w:name w:val="footer"/>
    <w:basedOn w:val="Normal"/>
    <w:link w:val="FooterChar"/>
    <w:uiPriority w:val="99"/>
    <w:unhideWhenUsed/>
    <w:rsid w:val="0063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Herman</dc:creator>
  <cp:lastModifiedBy>Herman, Russ</cp:lastModifiedBy>
  <cp:revision>18</cp:revision>
  <cp:lastPrinted>2014-08-26T20:38:00Z</cp:lastPrinted>
  <dcterms:created xsi:type="dcterms:W3CDTF">2014-09-17T11:28:00Z</dcterms:created>
  <dcterms:modified xsi:type="dcterms:W3CDTF">2019-12-09T17:50:00Z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