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1A7" w:rsidRPr="00D17FD4" w:rsidRDefault="00D17FD4" w:rsidP="00D17FD4">
      <w:pPr>
        <w:jc w:val="center"/>
        <w:rPr>
          <w:b/>
          <w:i/>
          <w:sz w:val="28"/>
          <w:szCs w:val="28"/>
        </w:rPr>
      </w:pPr>
      <w:r w:rsidRPr="00D17FD4">
        <w:rPr>
          <w:b/>
          <w:i/>
          <w:sz w:val="28"/>
          <w:szCs w:val="28"/>
        </w:rPr>
        <w:t>EDN 203: Chapter 8 Discussion Topics</w:t>
      </w:r>
    </w:p>
    <w:p w:rsidR="00D17FD4" w:rsidRDefault="00D17FD4">
      <w:pPr>
        <w:rPr>
          <w:rStyle w:val="essayquestions1"/>
        </w:rPr>
      </w:pPr>
    </w:p>
    <w:p w:rsidR="00D17FD4" w:rsidRPr="00D17FD4" w:rsidRDefault="00D17FD4" w:rsidP="00D17FD4">
      <w:pPr>
        <w:pStyle w:val="ListParagraph"/>
        <w:numPr>
          <w:ilvl w:val="0"/>
          <w:numId w:val="1"/>
        </w:numPr>
        <w:rPr>
          <w:rStyle w:val="essayquestions1"/>
        </w:rPr>
      </w:pPr>
      <w:r w:rsidRPr="00D17FD4">
        <w:rPr>
          <w:rStyle w:val="essayquestions1"/>
          <w:i/>
        </w:rPr>
        <w:t>Comprehension Monitoring:</w:t>
      </w:r>
    </w:p>
    <w:p w:rsidR="00D17FD4" w:rsidRDefault="00D17FD4" w:rsidP="00D17FD4">
      <w:pPr>
        <w:pStyle w:val="ListParagraph"/>
        <w:rPr>
          <w:rStyle w:val="essayquestions1"/>
        </w:rPr>
      </w:pPr>
      <w:r>
        <w:rPr>
          <w:rStyle w:val="essayquestions1"/>
        </w:rPr>
        <w:t>Start by paraphrasing your interpretation of "comprehension monitoring." Explain why students engaging in comprehension monitoring should learn more successfully than those who do not.</w:t>
      </w:r>
    </w:p>
    <w:p w:rsidR="00D17FD4" w:rsidRDefault="00D17FD4" w:rsidP="00D17FD4">
      <w:pPr>
        <w:pStyle w:val="ListParagraph"/>
        <w:rPr>
          <w:rStyle w:val="essayquestions1"/>
        </w:rPr>
      </w:pPr>
    </w:p>
    <w:p w:rsidR="00D17FD4" w:rsidRDefault="00D17FD4" w:rsidP="00D17FD4">
      <w:pPr>
        <w:pStyle w:val="ListParagraph"/>
        <w:rPr>
          <w:rStyle w:val="essayquestions1"/>
          <w:color w:val="FF0000"/>
        </w:rPr>
      </w:pPr>
      <w:r w:rsidRPr="00D17FD4">
        <w:rPr>
          <w:rStyle w:val="essayquestions1"/>
          <w:i/>
          <w:color w:val="FF0000"/>
        </w:rPr>
        <w:t xml:space="preserve">Include any personal examples of comprehension monitoring in which you’ve engaged, in college or at other times in your life. How did your use of comprehension monitoring change your learning experience? </w:t>
      </w:r>
    </w:p>
    <w:p w:rsidR="00D17FD4" w:rsidRPr="00D17FD4" w:rsidRDefault="00D17FD4" w:rsidP="00D17FD4">
      <w:pPr>
        <w:pStyle w:val="ListParagraph"/>
        <w:rPr>
          <w:rStyle w:val="essayquestions1"/>
        </w:rPr>
      </w:pPr>
    </w:p>
    <w:p w:rsidR="00D17FD4" w:rsidRPr="00D17FD4" w:rsidRDefault="00D17FD4" w:rsidP="00D17FD4">
      <w:pPr>
        <w:pStyle w:val="ListParagraph"/>
        <w:numPr>
          <w:ilvl w:val="0"/>
          <w:numId w:val="1"/>
        </w:numPr>
        <w:rPr>
          <w:rStyle w:val="essayquestions1"/>
        </w:rPr>
      </w:pPr>
      <w:r w:rsidRPr="00D17FD4">
        <w:rPr>
          <w:rStyle w:val="essayquestions1"/>
          <w:i/>
        </w:rPr>
        <w:t xml:space="preserve">Study Strategies: </w:t>
      </w:r>
    </w:p>
    <w:p w:rsidR="00D17FD4" w:rsidRDefault="00D17FD4" w:rsidP="00D17FD4">
      <w:pPr>
        <w:pStyle w:val="ListParagraph"/>
        <w:rPr>
          <w:rStyle w:val="essayquestions1"/>
        </w:rPr>
      </w:pPr>
      <w:r>
        <w:rPr>
          <w:rStyle w:val="essayquestions1"/>
        </w:rPr>
        <w:t xml:space="preserve">Describe any personal learning situations in which you’ve learned and/or used one or more of the </w:t>
      </w:r>
      <w:r w:rsidRPr="00D17FD4">
        <w:rPr>
          <w:rStyle w:val="essayquestions1"/>
          <w:i/>
          <w:color w:val="FF0000"/>
        </w:rPr>
        <w:t>seven effective study strategies</w:t>
      </w:r>
      <w:r>
        <w:rPr>
          <w:rStyle w:val="essayquestions1"/>
        </w:rPr>
        <w:t xml:space="preserve"> are that are listed in the textbook. </w:t>
      </w:r>
    </w:p>
    <w:p w:rsidR="00D17FD4" w:rsidRDefault="00D17FD4" w:rsidP="00D17FD4">
      <w:pPr>
        <w:pStyle w:val="ListParagraph"/>
        <w:rPr>
          <w:rStyle w:val="essayquestions1"/>
        </w:rPr>
      </w:pPr>
    </w:p>
    <w:p w:rsidR="00D17FD4" w:rsidRDefault="00D17FD4" w:rsidP="00D17FD4">
      <w:pPr>
        <w:pStyle w:val="ListParagraph"/>
        <w:rPr>
          <w:rStyle w:val="essayquestions1"/>
          <w:i/>
          <w:color w:val="FF0000"/>
        </w:rPr>
      </w:pPr>
      <w:r w:rsidRPr="00D17FD4">
        <w:rPr>
          <w:rStyle w:val="essayquestions1"/>
          <w:i/>
          <w:color w:val="FF0000"/>
        </w:rPr>
        <w:t xml:space="preserve">Briefly explain why/how the particular strategy was successful, or if not, which of these other strategies might have been better for you to use in the particular learning situation you’ve described. </w:t>
      </w:r>
    </w:p>
    <w:p w:rsidR="000B041B" w:rsidRDefault="000B041B" w:rsidP="00D17FD4">
      <w:pPr>
        <w:pStyle w:val="ListParagraph"/>
        <w:rPr>
          <w:rStyle w:val="essayquestions1"/>
          <w:i/>
          <w:color w:val="FF0000"/>
        </w:rPr>
      </w:pPr>
    </w:p>
    <w:p w:rsidR="000B041B" w:rsidRPr="00D17FD4" w:rsidRDefault="000B041B" w:rsidP="00D17FD4">
      <w:pPr>
        <w:pStyle w:val="ListParagraph"/>
        <w:rPr>
          <w:rStyle w:val="essayquestions1"/>
          <w:i/>
          <w:color w:val="FF0000"/>
        </w:rPr>
      </w:pPr>
      <w:r>
        <w:rPr>
          <w:rStyle w:val="essayquestions1"/>
          <w:i/>
          <w:color w:val="FF0000"/>
        </w:rPr>
        <w:t xml:space="preserve">If you do not have any particular examples of using learning strategies, try to link one or more these 7 strategies to some current learning experience/s and explain why you think using the strategy might help you learn more effectively. </w:t>
      </w:r>
    </w:p>
    <w:p w:rsidR="00D17FD4" w:rsidRDefault="00D17FD4">
      <w:pPr>
        <w:rPr>
          <w:rStyle w:val="essayquestions1"/>
        </w:rPr>
      </w:pPr>
    </w:p>
    <w:p w:rsidR="00D17FD4" w:rsidRDefault="00D17FD4"/>
    <w:sectPr w:rsidR="00D17FD4" w:rsidSect="009451A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80EF9"/>
    <w:multiLevelType w:val="hybridMultilevel"/>
    <w:tmpl w:val="480A3C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17FD4"/>
    <w:rsid w:val="000B041B"/>
    <w:rsid w:val="009451A7"/>
    <w:rsid w:val="00D17F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1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ssayquestions1">
    <w:name w:val="essayquestions1"/>
    <w:basedOn w:val="DefaultParagraphFont"/>
    <w:rsid w:val="00D17FD4"/>
    <w:rPr>
      <w:rFonts w:ascii="Verdana" w:hAnsi="Verdana" w:hint="default"/>
      <w:b/>
      <w:bCs/>
      <w:color w:val="353534"/>
      <w:sz w:val="20"/>
      <w:szCs w:val="20"/>
    </w:rPr>
  </w:style>
  <w:style w:type="paragraph" w:styleId="ListParagraph">
    <w:name w:val="List Paragraph"/>
    <w:basedOn w:val="Normal"/>
    <w:uiPriority w:val="34"/>
    <w:qFormat/>
    <w:rsid w:val="00D17FD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UNCW</Company>
  <LinksUpToDate>false</LinksUpToDate>
  <CharactersWithSpaces>1085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ITSD</dc:creator>
  <cp:keywords/>
  <dc:description/>
  <cp:lastModifiedBy>ITSD</cp:lastModifiedBy>
  <cp:revision>2</cp:revision>
  <dcterms:created xsi:type="dcterms:W3CDTF">2008-01-30T15:29:00Z</dcterms:created>
  <dcterms:modified xsi:type="dcterms:W3CDTF">2008-01-30T15:29:00Z</dcterms:modified>
</cp:coreProperties>
</file>